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B97C76" w14:textId="6C6A5EA6" w:rsidR="000A44DF" w:rsidRPr="0072686F" w:rsidRDefault="000A44DF" w:rsidP="000A44DF">
      <w:pPr>
        <w:pStyle w:val="1"/>
        <w:suppressAutoHyphens/>
        <w:spacing w:before="120" w:after="120"/>
        <w:rPr>
          <w:rFonts w:ascii="Times New Roman" w:hAnsi="Times New Roman" w:cs="Times New Roman"/>
          <w:sz w:val="22"/>
          <w:szCs w:val="22"/>
        </w:rPr>
      </w:pPr>
      <w:r w:rsidRPr="0072686F">
        <w:rPr>
          <w:rFonts w:ascii="Times New Roman" w:hAnsi="Times New Roman" w:cs="Times New Roman"/>
          <w:sz w:val="22"/>
          <w:szCs w:val="22"/>
        </w:rPr>
        <w:t>ДОГОВОР №</w:t>
      </w:r>
      <w:r w:rsidR="00065802">
        <w:rPr>
          <w:rFonts w:ascii="Times New Roman" w:hAnsi="Times New Roman" w:cs="Times New Roman"/>
          <w:sz w:val="22"/>
          <w:szCs w:val="22"/>
        </w:rPr>
        <w:t xml:space="preserve"> _____</w:t>
      </w:r>
    </w:p>
    <w:p w14:paraId="1DE88712" w14:textId="77777777" w:rsidR="000A44DF" w:rsidRPr="0072686F" w:rsidRDefault="000A44DF" w:rsidP="000A44DF">
      <w:pPr>
        <w:pStyle w:val="1"/>
        <w:suppressAutoHyphens/>
        <w:spacing w:before="120" w:after="120"/>
        <w:rPr>
          <w:rFonts w:ascii="Times New Roman" w:hAnsi="Times New Roman" w:cs="Times New Roman"/>
          <w:sz w:val="22"/>
          <w:szCs w:val="22"/>
        </w:rPr>
      </w:pPr>
      <w:r w:rsidRPr="0072686F">
        <w:rPr>
          <w:rFonts w:ascii="Times New Roman" w:hAnsi="Times New Roman" w:cs="Times New Roman"/>
          <w:sz w:val="22"/>
          <w:szCs w:val="22"/>
        </w:rPr>
        <w:t xml:space="preserve">НА ОКАЗАНИЕ УСЛУГ </w:t>
      </w:r>
      <w:r w:rsidRPr="0072686F">
        <w:rPr>
          <w:rFonts w:ascii="Times New Roman" w:hAnsi="Times New Roman" w:cs="Times New Roman"/>
          <w:caps/>
          <w:sz w:val="22"/>
          <w:szCs w:val="22"/>
        </w:rPr>
        <w:t>СВЯЗИ</w:t>
      </w:r>
    </w:p>
    <w:tbl>
      <w:tblPr>
        <w:tblW w:w="9606" w:type="dxa"/>
        <w:tblInd w:w="-108" w:type="dxa"/>
        <w:tblLayout w:type="fixed"/>
        <w:tblLook w:val="0000" w:firstRow="0" w:lastRow="0" w:firstColumn="0" w:lastColumn="0" w:noHBand="0" w:noVBand="0"/>
      </w:tblPr>
      <w:tblGrid>
        <w:gridCol w:w="6487"/>
        <w:gridCol w:w="3119"/>
      </w:tblGrid>
      <w:tr w:rsidR="000A44DF" w:rsidRPr="00616459" w14:paraId="54D3864E" w14:textId="77777777" w:rsidTr="003F30DC">
        <w:trPr>
          <w:trHeight w:val="167"/>
        </w:trPr>
        <w:tc>
          <w:tcPr>
            <w:tcW w:w="6487" w:type="dxa"/>
            <w:tcBorders>
              <w:top w:val="nil"/>
              <w:left w:val="nil"/>
              <w:bottom w:val="nil"/>
              <w:right w:val="nil"/>
            </w:tcBorders>
            <w:vAlign w:val="center"/>
          </w:tcPr>
          <w:p w14:paraId="7C928CF6" w14:textId="6CA1888C" w:rsidR="000A44DF" w:rsidRPr="00065802" w:rsidRDefault="00065802" w:rsidP="003F30DC">
            <w:pPr>
              <w:suppressAutoHyphens/>
              <w:spacing w:before="20"/>
              <w:rPr>
                <w:i/>
              </w:rPr>
            </w:pPr>
            <w:r w:rsidRPr="00065802">
              <w:rPr>
                <w:i/>
              </w:rPr>
              <w:t>г. Москва</w:t>
            </w:r>
            <w:r>
              <w:rPr>
                <w:i/>
              </w:rPr>
              <w:t xml:space="preserve">                                                                                                </w:t>
            </w:r>
          </w:p>
        </w:tc>
        <w:tc>
          <w:tcPr>
            <w:tcW w:w="3119" w:type="dxa"/>
            <w:tcBorders>
              <w:top w:val="nil"/>
              <w:left w:val="nil"/>
              <w:bottom w:val="nil"/>
              <w:right w:val="nil"/>
            </w:tcBorders>
          </w:tcPr>
          <w:p w14:paraId="1D36A7E4" w14:textId="24349AE9" w:rsidR="000A44DF" w:rsidRPr="00616459" w:rsidRDefault="00065802" w:rsidP="003F30DC">
            <w:pPr>
              <w:suppressAutoHyphens/>
              <w:spacing w:before="20"/>
              <w:jc w:val="center"/>
              <w:rPr>
                <w:i/>
                <w:noProof/>
              </w:rPr>
            </w:pPr>
            <w:r>
              <w:rPr>
                <w:i/>
                <w:noProof/>
              </w:rPr>
              <w:t xml:space="preserve">                «    »              20   г.</w:t>
            </w:r>
          </w:p>
        </w:tc>
      </w:tr>
    </w:tbl>
    <w:p w14:paraId="51D44C2E" w14:textId="364DE0FE" w:rsidR="000A44DF" w:rsidRDefault="000A44DF" w:rsidP="000A44DF">
      <w:pPr>
        <w:pStyle w:val="a3"/>
        <w:suppressAutoHyphens/>
        <w:spacing w:before="120"/>
        <w:ind w:firstLine="0"/>
        <w:rPr>
          <w:sz w:val="24"/>
          <w:szCs w:val="24"/>
        </w:rPr>
      </w:pPr>
      <w:r w:rsidRPr="00020EF1">
        <w:rPr>
          <w:sz w:val="24"/>
          <w:szCs w:val="24"/>
        </w:rPr>
        <w:t xml:space="preserve">Публичное акционерное общество "Центральный </w:t>
      </w:r>
      <w:r w:rsidRPr="00020EF1">
        <w:rPr>
          <w:color w:val="auto"/>
          <w:sz w:val="24"/>
          <w:szCs w:val="24"/>
        </w:rPr>
        <w:t>телеграф"</w:t>
      </w:r>
      <w:r>
        <w:rPr>
          <w:color w:val="auto"/>
          <w:sz w:val="24"/>
          <w:szCs w:val="24"/>
        </w:rPr>
        <w:t xml:space="preserve"> (ПАО «Центральный телеграф»)</w:t>
      </w:r>
      <w:r w:rsidRPr="00020EF1">
        <w:rPr>
          <w:color w:val="auto"/>
          <w:sz w:val="24"/>
          <w:szCs w:val="24"/>
        </w:rPr>
        <w:t xml:space="preserve">, именуемое в дальнейшем "ТЕЛЕГРАФ", действующее наосновании Устава и по лицензиям Федеральной службы по надзору в сфере связи, </w:t>
      </w:r>
      <w:r w:rsidRPr="00020EF1">
        <w:rPr>
          <w:sz w:val="24"/>
          <w:szCs w:val="24"/>
        </w:rPr>
        <w:t xml:space="preserve">информационных технологий и массовых коммуникаций </w:t>
      </w:r>
      <w:r w:rsidRPr="00020EF1">
        <w:rPr>
          <w:color w:val="auto"/>
          <w:sz w:val="24"/>
          <w:szCs w:val="24"/>
        </w:rPr>
        <w:t xml:space="preserve"> </w:t>
      </w:r>
      <w:r w:rsidRPr="00EB78E1">
        <w:rPr>
          <w:color w:val="auto"/>
          <w:sz w:val="24"/>
          <w:szCs w:val="24"/>
        </w:rPr>
        <w:t>№185280 от 01.03.2021 г.,</w:t>
      </w:r>
      <w:r w:rsidRPr="00020EF1">
        <w:rPr>
          <w:color w:val="auto"/>
          <w:sz w:val="24"/>
          <w:szCs w:val="24"/>
        </w:rPr>
        <w:t xml:space="preserve"> в лице </w:t>
      </w:r>
      <w:r w:rsidRPr="00852092">
        <w:rPr>
          <w:color w:val="auto"/>
          <w:sz w:val="24"/>
          <w:szCs w:val="24"/>
        </w:rPr>
        <w:t>Директора Департамента продаж и обслуживания Ковалевой Маргариты Викторовны, действующей на основании доверенности от 25.01.2024 г. № 50801/29/13/24</w:t>
      </w:r>
      <w:r w:rsidRPr="00484AAB">
        <w:rPr>
          <w:sz w:val="24"/>
          <w:szCs w:val="24"/>
        </w:rPr>
        <w:t>,</w:t>
      </w:r>
      <w:r w:rsidRPr="00020EF1">
        <w:rPr>
          <w:sz w:val="24"/>
          <w:szCs w:val="24"/>
        </w:rPr>
        <w:t xml:space="preserve"> с одной стороны, и </w:t>
      </w:r>
      <w:sdt>
        <w:sdtPr>
          <w:rPr>
            <w:sz w:val="24"/>
            <w:szCs w:val="24"/>
          </w:rPr>
          <w:id w:val="-731008941"/>
          <w:placeholder>
            <w:docPart w:val="DefaultPlaceholder_-1854013440"/>
          </w:placeholder>
        </w:sdtPr>
        <w:sdtEndPr>
          <w:rPr>
            <w:highlight w:val="lightGray"/>
          </w:rPr>
        </w:sdtEndPr>
        <w:sdtContent>
          <w:r w:rsidRPr="006277CF">
            <w:rPr>
              <w:sz w:val="24"/>
              <w:szCs w:val="24"/>
              <w:highlight w:val="lightGray"/>
            </w:rPr>
            <w:fldChar w:fldCharType="begin">
              <w:ffData>
                <w:name w:val=""/>
                <w:enabled/>
                <w:calcOnExit w:val="0"/>
                <w:textInput>
                  <w:default w:val="______________________________"/>
                </w:textInput>
              </w:ffData>
            </w:fldChar>
          </w:r>
          <w:r w:rsidRPr="006277CF">
            <w:rPr>
              <w:sz w:val="24"/>
              <w:szCs w:val="24"/>
              <w:highlight w:val="lightGray"/>
            </w:rPr>
            <w:instrText xml:space="preserve"> FORMTEXT </w:instrText>
          </w:r>
          <w:r w:rsidRPr="006277CF">
            <w:rPr>
              <w:sz w:val="24"/>
              <w:szCs w:val="24"/>
              <w:highlight w:val="lightGray"/>
            </w:rPr>
          </w:r>
          <w:r w:rsidRPr="006277CF">
            <w:rPr>
              <w:sz w:val="24"/>
              <w:szCs w:val="24"/>
              <w:highlight w:val="lightGray"/>
            </w:rPr>
            <w:fldChar w:fldCharType="separate"/>
          </w:r>
          <w:r w:rsidRPr="006277CF">
            <w:rPr>
              <w:noProof/>
              <w:sz w:val="24"/>
              <w:szCs w:val="24"/>
              <w:highlight w:val="lightGray"/>
            </w:rPr>
            <w:t>______________________________</w:t>
          </w:r>
          <w:r w:rsidRPr="006277CF">
            <w:rPr>
              <w:sz w:val="24"/>
              <w:szCs w:val="24"/>
              <w:highlight w:val="lightGray"/>
            </w:rPr>
            <w:fldChar w:fldCharType="end"/>
          </w:r>
          <w:r w:rsidRPr="006277CF">
            <w:rPr>
              <w:sz w:val="24"/>
              <w:szCs w:val="24"/>
              <w:highlight w:val="lightGray"/>
            </w:rPr>
            <w:t xml:space="preserve"> (_____________________), именуем</w:t>
          </w:r>
          <w:bookmarkStart w:id="0" w:name="ТекстовоеПоле184"/>
          <w:r w:rsidRPr="006277CF">
            <w:rPr>
              <w:sz w:val="24"/>
              <w:szCs w:val="24"/>
              <w:highlight w:val="lightGray"/>
            </w:rPr>
            <w:fldChar w:fldCharType="begin">
              <w:ffData>
                <w:name w:val="ТекстовоеПоле184"/>
                <w:enabled/>
                <w:calcOnExit w:val="0"/>
                <w:textInput>
                  <w:default w:val="ое"/>
                </w:textInput>
              </w:ffData>
            </w:fldChar>
          </w:r>
          <w:r w:rsidRPr="006277CF">
            <w:rPr>
              <w:sz w:val="24"/>
              <w:szCs w:val="24"/>
              <w:highlight w:val="lightGray"/>
            </w:rPr>
            <w:instrText xml:space="preserve"> FORMTEXT </w:instrText>
          </w:r>
          <w:r w:rsidRPr="006277CF">
            <w:rPr>
              <w:sz w:val="24"/>
              <w:szCs w:val="24"/>
              <w:highlight w:val="lightGray"/>
            </w:rPr>
          </w:r>
          <w:r w:rsidRPr="006277CF">
            <w:rPr>
              <w:sz w:val="24"/>
              <w:szCs w:val="24"/>
              <w:highlight w:val="lightGray"/>
            </w:rPr>
            <w:fldChar w:fldCharType="separate"/>
          </w:r>
          <w:r w:rsidRPr="006277CF">
            <w:rPr>
              <w:noProof/>
              <w:sz w:val="24"/>
              <w:szCs w:val="24"/>
              <w:highlight w:val="lightGray"/>
            </w:rPr>
            <w:t>ое</w:t>
          </w:r>
          <w:r w:rsidRPr="006277CF">
            <w:rPr>
              <w:sz w:val="24"/>
              <w:szCs w:val="24"/>
              <w:highlight w:val="lightGray"/>
            </w:rPr>
            <w:fldChar w:fldCharType="end"/>
          </w:r>
          <w:bookmarkEnd w:id="0"/>
          <w:r w:rsidRPr="006277CF">
            <w:rPr>
              <w:sz w:val="24"/>
              <w:szCs w:val="24"/>
              <w:highlight w:val="lightGray"/>
            </w:rPr>
            <w:t xml:space="preserve"> в дальнейшем "АБОНЕНТ", в лице </w:t>
          </w:r>
          <w:r w:rsidRPr="006277CF">
            <w:rPr>
              <w:sz w:val="24"/>
              <w:szCs w:val="24"/>
              <w:highlight w:val="lightGray"/>
            </w:rPr>
            <w:fldChar w:fldCharType="begin">
              <w:ffData>
                <w:name w:val=""/>
                <w:enabled/>
                <w:calcOnExit w:val="0"/>
                <w:textInput>
                  <w:default w:val="______________________________"/>
                </w:textInput>
              </w:ffData>
            </w:fldChar>
          </w:r>
          <w:r w:rsidRPr="006277CF">
            <w:rPr>
              <w:sz w:val="24"/>
              <w:szCs w:val="24"/>
              <w:highlight w:val="lightGray"/>
            </w:rPr>
            <w:instrText xml:space="preserve"> FORMTEXT </w:instrText>
          </w:r>
          <w:r w:rsidRPr="006277CF">
            <w:rPr>
              <w:sz w:val="24"/>
              <w:szCs w:val="24"/>
              <w:highlight w:val="lightGray"/>
            </w:rPr>
          </w:r>
          <w:r w:rsidRPr="006277CF">
            <w:rPr>
              <w:sz w:val="24"/>
              <w:szCs w:val="24"/>
              <w:highlight w:val="lightGray"/>
            </w:rPr>
            <w:fldChar w:fldCharType="separate"/>
          </w:r>
          <w:r w:rsidRPr="006277CF">
            <w:rPr>
              <w:noProof/>
              <w:sz w:val="24"/>
              <w:szCs w:val="24"/>
              <w:highlight w:val="lightGray"/>
            </w:rPr>
            <w:t>______________________________</w:t>
          </w:r>
          <w:r w:rsidRPr="006277CF">
            <w:rPr>
              <w:sz w:val="24"/>
              <w:szCs w:val="24"/>
              <w:highlight w:val="lightGray"/>
            </w:rPr>
            <w:fldChar w:fldCharType="end"/>
          </w:r>
          <w:r w:rsidRPr="006277CF">
            <w:rPr>
              <w:sz w:val="24"/>
              <w:szCs w:val="24"/>
              <w:highlight w:val="lightGray"/>
            </w:rPr>
            <w:t>, действующ</w:t>
          </w:r>
          <w:bookmarkStart w:id="1" w:name="ТекстовоеПоле185"/>
          <w:r w:rsidRPr="006277CF">
            <w:rPr>
              <w:sz w:val="24"/>
              <w:szCs w:val="24"/>
              <w:highlight w:val="lightGray"/>
            </w:rPr>
            <w:fldChar w:fldCharType="begin">
              <w:ffData>
                <w:name w:val="ТекстовоеПоле185"/>
                <w:enabled/>
                <w:calcOnExit w:val="0"/>
                <w:textInput>
                  <w:default w:val="его"/>
                </w:textInput>
              </w:ffData>
            </w:fldChar>
          </w:r>
          <w:r w:rsidRPr="006277CF">
            <w:rPr>
              <w:sz w:val="24"/>
              <w:szCs w:val="24"/>
              <w:highlight w:val="lightGray"/>
            </w:rPr>
            <w:instrText xml:space="preserve"> FORMTEXT </w:instrText>
          </w:r>
          <w:r w:rsidRPr="006277CF">
            <w:rPr>
              <w:sz w:val="24"/>
              <w:szCs w:val="24"/>
              <w:highlight w:val="lightGray"/>
            </w:rPr>
          </w:r>
          <w:r w:rsidRPr="006277CF">
            <w:rPr>
              <w:sz w:val="24"/>
              <w:szCs w:val="24"/>
              <w:highlight w:val="lightGray"/>
            </w:rPr>
            <w:fldChar w:fldCharType="separate"/>
          </w:r>
          <w:r w:rsidRPr="006277CF">
            <w:rPr>
              <w:noProof/>
              <w:sz w:val="24"/>
              <w:szCs w:val="24"/>
              <w:highlight w:val="lightGray"/>
            </w:rPr>
            <w:t>его</w:t>
          </w:r>
          <w:r w:rsidRPr="006277CF">
            <w:rPr>
              <w:sz w:val="24"/>
              <w:szCs w:val="24"/>
              <w:highlight w:val="lightGray"/>
            </w:rPr>
            <w:fldChar w:fldCharType="end"/>
          </w:r>
          <w:bookmarkEnd w:id="1"/>
          <w:r w:rsidRPr="006277CF">
            <w:rPr>
              <w:sz w:val="24"/>
              <w:szCs w:val="24"/>
              <w:highlight w:val="lightGray"/>
            </w:rPr>
            <w:t xml:space="preserve"> на основании </w:t>
          </w:r>
          <w:r w:rsidRPr="006277CF">
            <w:rPr>
              <w:sz w:val="24"/>
              <w:szCs w:val="24"/>
              <w:highlight w:val="lightGray"/>
            </w:rPr>
            <w:fldChar w:fldCharType="begin">
              <w:ffData>
                <w:name w:val=""/>
                <w:enabled/>
                <w:calcOnExit w:val="0"/>
                <w:textInput>
                  <w:default w:val="______________________________"/>
                </w:textInput>
              </w:ffData>
            </w:fldChar>
          </w:r>
          <w:r w:rsidRPr="006277CF">
            <w:rPr>
              <w:sz w:val="24"/>
              <w:szCs w:val="24"/>
              <w:highlight w:val="lightGray"/>
            </w:rPr>
            <w:instrText xml:space="preserve"> FORMTEXT </w:instrText>
          </w:r>
          <w:r w:rsidRPr="006277CF">
            <w:rPr>
              <w:sz w:val="24"/>
              <w:szCs w:val="24"/>
              <w:highlight w:val="lightGray"/>
            </w:rPr>
          </w:r>
          <w:r w:rsidRPr="006277CF">
            <w:rPr>
              <w:sz w:val="24"/>
              <w:szCs w:val="24"/>
              <w:highlight w:val="lightGray"/>
            </w:rPr>
            <w:fldChar w:fldCharType="separate"/>
          </w:r>
          <w:r w:rsidRPr="006277CF">
            <w:rPr>
              <w:noProof/>
              <w:sz w:val="24"/>
              <w:szCs w:val="24"/>
              <w:highlight w:val="lightGray"/>
            </w:rPr>
            <w:t>______________________________</w:t>
          </w:r>
          <w:r w:rsidRPr="006277CF">
            <w:rPr>
              <w:sz w:val="24"/>
              <w:szCs w:val="24"/>
              <w:highlight w:val="lightGray"/>
            </w:rPr>
            <w:fldChar w:fldCharType="end"/>
          </w:r>
          <w:r w:rsidRPr="006277CF">
            <w:rPr>
              <w:sz w:val="24"/>
              <w:szCs w:val="24"/>
              <w:highlight w:val="lightGray"/>
            </w:rPr>
            <w:t>,</w:t>
          </w:r>
        </w:sdtContent>
      </w:sdt>
      <w:r w:rsidRPr="00020EF1">
        <w:rPr>
          <w:sz w:val="24"/>
          <w:szCs w:val="24"/>
        </w:rPr>
        <w:t xml:space="preserve"> с другой стороны, </w:t>
      </w:r>
      <w:r w:rsidR="0022462A">
        <w:rPr>
          <w:sz w:val="24"/>
          <w:szCs w:val="24"/>
        </w:rPr>
        <w:t xml:space="preserve">именуемые </w:t>
      </w:r>
      <w:r w:rsidRPr="00020EF1">
        <w:rPr>
          <w:sz w:val="24"/>
          <w:szCs w:val="24"/>
        </w:rPr>
        <w:t xml:space="preserve">в дальнейшем каждый в отдельности Сторона, а вместе Стороны, </w:t>
      </w:r>
      <w:r w:rsidRPr="005A56C5">
        <w:rPr>
          <w:sz w:val="24"/>
          <w:szCs w:val="24"/>
        </w:rPr>
        <w:t xml:space="preserve">в соответствии </w:t>
      </w:r>
      <w:sdt>
        <w:sdtPr>
          <w:rPr>
            <w:sz w:val="24"/>
            <w:szCs w:val="24"/>
          </w:rPr>
          <w:id w:val="-914777511"/>
          <w:placeholder>
            <w:docPart w:val="DefaultPlaceholder_-1854013440"/>
          </w:placeholder>
        </w:sdtPr>
        <w:sdtEndPr>
          <w:rPr>
            <w:highlight w:val="lightGray"/>
          </w:rPr>
        </w:sdtEndPr>
        <w:sdtContent>
          <w:r w:rsidRPr="006277CF">
            <w:rPr>
              <w:sz w:val="24"/>
              <w:szCs w:val="24"/>
              <w:highlight w:val="lightGray"/>
            </w:rPr>
            <w:t>с Федеральным законом от 18.07.2011 г. № 223-ФЗ «О закупках товаров, работ, услуг отдельными видами юридических лиц» на основании ______________________</w:t>
          </w:r>
        </w:sdtContent>
      </w:sdt>
      <w:r>
        <w:rPr>
          <w:sz w:val="24"/>
          <w:szCs w:val="24"/>
        </w:rPr>
        <w:t xml:space="preserve"> </w:t>
      </w:r>
      <w:r w:rsidRPr="00020EF1">
        <w:rPr>
          <w:sz w:val="24"/>
          <w:szCs w:val="24"/>
        </w:rPr>
        <w:t>заключили настоящий Договор о следующем:</w:t>
      </w:r>
    </w:p>
    <w:p w14:paraId="587B657D" w14:textId="77777777" w:rsidR="000A44DF" w:rsidRPr="00020EF1" w:rsidRDefault="000A44DF" w:rsidP="000A44DF">
      <w:pPr>
        <w:pStyle w:val="a3"/>
        <w:suppressAutoHyphens/>
        <w:spacing w:before="120"/>
        <w:ind w:firstLine="0"/>
        <w:rPr>
          <w:sz w:val="24"/>
          <w:szCs w:val="24"/>
        </w:rPr>
      </w:pPr>
    </w:p>
    <w:p w14:paraId="10F15204" w14:textId="77777777" w:rsidR="000A44DF" w:rsidRPr="00020EF1" w:rsidRDefault="000A44DF" w:rsidP="000A44DF">
      <w:pPr>
        <w:pStyle w:val="caaieiaie1"/>
        <w:numPr>
          <w:ilvl w:val="0"/>
          <w:numId w:val="2"/>
        </w:numPr>
        <w:suppressAutoHyphens/>
        <w:spacing w:before="120" w:after="120"/>
        <w:rPr>
          <w:color w:val="000000"/>
          <w:sz w:val="24"/>
          <w:szCs w:val="24"/>
        </w:rPr>
      </w:pPr>
      <w:r w:rsidRPr="00020EF1">
        <w:rPr>
          <w:color w:val="000000"/>
          <w:sz w:val="24"/>
          <w:szCs w:val="24"/>
        </w:rPr>
        <w:t>ПРЕДМЕТ ДОГОВОРА</w:t>
      </w:r>
    </w:p>
    <w:p w14:paraId="14E4229F" w14:textId="77777777" w:rsidR="000A44DF" w:rsidRDefault="000A44DF" w:rsidP="000A44DF">
      <w:pPr>
        <w:pStyle w:val="a9"/>
        <w:numPr>
          <w:ilvl w:val="1"/>
          <w:numId w:val="2"/>
        </w:numPr>
        <w:ind w:left="0" w:firstLine="0"/>
        <w:jc w:val="both"/>
        <w:rPr>
          <w:rFonts w:ascii="Times New Roman" w:hAnsi="Times New Roman"/>
          <w:sz w:val="24"/>
          <w:szCs w:val="24"/>
        </w:rPr>
      </w:pPr>
      <w:r w:rsidRPr="00020EF1">
        <w:rPr>
          <w:rFonts w:ascii="Times New Roman" w:hAnsi="Times New Roman"/>
          <w:sz w:val="24"/>
          <w:szCs w:val="24"/>
        </w:rPr>
        <w:t>В соответствии с настоящим Договором ТЕЛЕГРАФ обязуется оказать АБОНЕНТУ услуги связи, состав и перечень которых, а также дополнительные права и обязанности Сторон, определяются Дополнительными соглашениями и отдельными Заказами на оказание услуг связи к данным Дополнительным соглашениям. Дополнительные соглашения и Заказы на оказание услуг связи являются неотъемлемой частью настоящего Договора.</w:t>
      </w:r>
    </w:p>
    <w:p w14:paraId="0F10E5F6" w14:textId="77777777" w:rsidR="000A44DF" w:rsidRPr="00020EF1" w:rsidRDefault="000A44DF" w:rsidP="000A44DF">
      <w:pPr>
        <w:pStyle w:val="a9"/>
        <w:ind w:left="0"/>
        <w:jc w:val="both"/>
        <w:rPr>
          <w:rFonts w:ascii="Times New Roman" w:hAnsi="Times New Roman"/>
          <w:sz w:val="24"/>
          <w:szCs w:val="24"/>
        </w:rPr>
      </w:pPr>
    </w:p>
    <w:p w14:paraId="1652CAB0" w14:textId="77777777" w:rsidR="000A44DF" w:rsidRPr="00020EF1" w:rsidRDefault="000A44DF" w:rsidP="000A44DF">
      <w:pPr>
        <w:pStyle w:val="caaieiaie1"/>
        <w:numPr>
          <w:ilvl w:val="0"/>
          <w:numId w:val="2"/>
        </w:numPr>
        <w:suppressAutoHyphens/>
        <w:spacing w:before="120" w:after="120"/>
        <w:rPr>
          <w:color w:val="000000"/>
          <w:sz w:val="24"/>
          <w:szCs w:val="24"/>
        </w:rPr>
      </w:pPr>
      <w:r w:rsidRPr="00020EF1">
        <w:rPr>
          <w:color w:val="000000"/>
          <w:sz w:val="24"/>
          <w:szCs w:val="24"/>
        </w:rPr>
        <w:t>ОБЯЗАТЕЛЬСТВА ТЕЛЕГРАФА</w:t>
      </w:r>
    </w:p>
    <w:p w14:paraId="01367DE2" w14:textId="77777777" w:rsidR="000A44DF" w:rsidRPr="00020EF1" w:rsidRDefault="000A44DF" w:rsidP="000A44DF">
      <w:pPr>
        <w:pStyle w:val="a9"/>
        <w:numPr>
          <w:ilvl w:val="1"/>
          <w:numId w:val="2"/>
        </w:numPr>
        <w:ind w:left="0" w:firstLine="0"/>
        <w:jc w:val="both"/>
        <w:rPr>
          <w:rFonts w:ascii="Times New Roman" w:hAnsi="Times New Roman"/>
          <w:sz w:val="24"/>
          <w:szCs w:val="24"/>
        </w:rPr>
      </w:pPr>
      <w:r w:rsidRPr="00020EF1">
        <w:rPr>
          <w:rFonts w:ascii="Times New Roman" w:hAnsi="Times New Roman"/>
          <w:sz w:val="24"/>
          <w:szCs w:val="24"/>
        </w:rPr>
        <w:t>ТЕЛЕГРАФ обеспечивает оказание АБОНЕНТУ услуг, составляющих предмет настоящего Договора, в соответствии с Дополнительными соглашениями к настоящему Договору (соответствующими Заказами на оказание услуг связи).</w:t>
      </w:r>
    </w:p>
    <w:p w14:paraId="22880691" w14:textId="77777777" w:rsidR="000A44DF" w:rsidRPr="00020EF1" w:rsidRDefault="000A44DF" w:rsidP="000A44DF">
      <w:pPr>
        <w:pStyle w:val="a9"/>
        <w:numPr>
          <w:ilvl w:val="1"/>
          <w:numId w:val="2"/>
        </w:numPr>
        <w:ind w:left="0" w:firstLine="0"/>
        <w:jc w:val="both"/>
        <w:rPr>
          <w:rFonts w:ascii="Times New Roman" w:hAnsi="Times New Roman"/>
          <w:sz w:val="24"/>
          <w:szCs w:val="24"/>
        </w:rPr>
      </w:pPr>
      <w:r w:rsidRPr="00020EF1">
        <w:rPr>
          <w:rFonts w:ascii="Times New Roman" w:hAnsi="Times New Roman"/>
          <w:sz w:val="24"/>
          <w:szCs w:val="24"/>
        </w:rPr>
        <w:t>ТЕЛЕГРАФ оказывает АБОНЕНТУ услуги связи непрерывно, кроме времени устранения внезапных отказов, а также проведения плановых профилактических и регламентных работ, а также времени, необходимого для оперативного устранения отказов или повреждений линейного, кабельного или станционного оборудования. Профилактические и регламентные работы проводятся преимущественно в часы наименьшей нагрузки.</w:t>
      </w:r>
    </w:p>
    <w:p w14:paraId="5770BCBF" w14:textId="77777777" w:rsidR="000A44DF" w:rsidRPr="00020EF1" w:rsidRDefault="000A44DF" w:rsidP="000A44DF">
      <w:pPr>
        <w:pStyle w:val="a9"/>
        <w:numPr>
          <w:ilvl w:val="1"/>
          <w:numId w:val="2"/>
        </w:numPr>
        <w:ind w:left="0" w:firstLine="0"/>
        <w:jc w:val="both"/>
        <w:rPr>
          <w:rFonts w:ascii="Times New Roman" w:hAnsi="Times New Roman"/>
          <w:sz w:val="24"/>
          <w:szCs w:val="24"/>
        </w:rPr>
      </w:pPr>
      <w:r w:rsidRPr="00020EF1">
        <w:rPr>
          <w:rFonts w:ascii="Times New Roman" w:hAnsi="Times New Roman"/>
          <w:sz w:val="24"/>
          <w:szCs w:val="24"/>
        </w:rPr>
        <w:t xml:space="preserve">ТЕЛЕГРАФ гарантирует качество оказываемых услуг связи в соответствии с действующими нормативными актами. При оказании услуг связи ТЕЛЕГРАФ обязуется соблюдать технологические нормы, установленные Приказом </w:t>
      </w:r>
      <w:r>
        <w:rPr>
          <w:rFonts w:ascii="Times New Roman" w:hAnsi="Times New Roman"/>
          <w:sz w:val="24"/>
          <w:szCs w:val="24"/>
        </w:rPr>
        <w:t>Министерства цифрового развития, связи и массовых коммуникаций</w:t>
      </w:r>
      <w:r w:rsidRPr="00020EF1">
        <w:rPr>
          <w:rFonts w:ascii="Times New Roman" w:hAnsi="Times New Roman"/>
          <w:sz w:val="24"/>
          <w:szCs w:val="24"/>
        </w:rPr>
        <w:t xml:space="preserve"> Российской Федерации от 2</w:t>
      </w:r>
      <w:r>
        <w:rPr>
          <w:rFonts w:ascii="Times New Roman" w:hAnsi="Times New Roman"/>
          <w:sz w:val="24"/>
          <w:szCs w:val="24"/>
        </w:rPr>
        <w:t>5</w:t>
      </w:r>
      <w:r w:rsidRPr="00020EF1">
        <w:rPr>
          <w:rFonts w:ascii="Times New Roman" w:hAnsi="Times New Roman"/>
          <w:sz w:val="24"/>
          <w:szCs w:val="24"/>
        </w:rPr>
        <w:t>.</w:t>
      </w:r>
      <w:r>
        <w:rPr>
          <w:rFonts w:ascii="Times New Roman" w:hAnsi="Times New Roman"/>
          <w:sz w:val="24"/>
          <w:szCs w:val="24"/>
        </w:rPr>
        <w:t>11</w:t>
      </w:r>
      <w:r w:rsidRPr="00020EF1">
        <w:rPr>
          <w:rFonts w:ascii="Times New Roman" w:hAnsi="Times New Roman"/>
          <w:sz w:val="24"/>
          <w:szCs w:val="24"/>
        </w:rPr>
        <w:t>.20</w:t>
      </w:r>
      <w:r>
        <w:rPr>
          <w:rFonts w:ascii="Times New Roman" w:hAnsi="Times New Roman"/>
          <w:sz w:val="24"/>
          <w:szCs w:val="24"/>
        </w:rPr>
        <w:t>21</w:t>
      </w:r>
      <w:r w:rsidRPr="00020EF1">
        <w:rPr>
          <w:rFonts w:ascii="Times New Roman" w:hAnsi="Times New Roman"/>
          <w:sz w:val="24"/>
          <w:szCs w:val="24"/>
        </w:rPr>
        <w:t xml:space="preserve"> №</w:t>
      </w:r>
      <w:r>
        <w:rPr>
          <w:rFonts w:ascii="Times New Roman" w:hAnsi="Times New Roman"/>
          <w:sz w:val="24"/>
          <w:szCs w:val="24"/>
        </w:rPr>
        <w:t xml:space="preserve"> 1229</w:t>
      </w:r>
      <w:r w:rsidRPr="00020EF1">
        <w:rPr>
          <w:rFonts w:ascii="Times New Roman" w:hAnsi="Times New Roman"/>
          <w:sz w:val="24"/>
          <w:szCs w:val="24"/>
        </w:rPr>
        <w:t xml:space="preserve"> "Об утверждении требований к организационно-техническому обеспечению устойчивого функционирования сети связи общего пользования". Технические показатели, характеризующие качество оказываемых услуг, указываются в Заказах на оказание услуг связи.</w:t>
      </w:r>
    </w:p>
    <w:p w14:paraId="1B05C916" w14:textId="77777777" w:rsidR="000A44DF" w:rsidRPr="00020EF1" w:rsidRDefault="000A44DF" w:rsidP="000A44DF">
      <w:pPr>
        <w:pStyle w:val="a9"/>
        <w:numPr>
          <w:ilvl w:val="1"/>
          <w:numId w:val="2"/>
        </w:numPr>
        <w:ind w:left="0" w:firstLine="0"/>
        <w:jc w:val="both"/>
        <w:rPr>
          <w:rFonts w:ascii="Times New Roman" w:hAnsi="Times New Roman"/>
          <w:sz w:val="24"/>
          <w:szCs w:val="24"/>
        </w:rPr>
      </w:pPr>
      <w:r w:rsidRPr="00020EF1">
        <w:rPr>
          <w:rFonts w:ascii="Times New Roman" w:hAnsi="Times New Roman"/>
          <w:sz w:val="24"/>
          <w:szCs w:val="24"/>
        </w:rPr>
        <w:t>ТЕЛЕГРАФ обязуется устранять в установленные действующими нормативными актами сроки неисправности, препятствующие пользованию Услугами.  Подробное описание неисправностей и сроки их устранения размещены на сайте ТЕЛЕГРАФА (</w:t>
      </w:r>
      <w:hyperlink r:id="rId7" w:history="1">
        <w:r w:rsidRPr="00020EF1">
          <w:rPr>
            <w:rFonts w:ascii="Times New Roman" w:hAnsi="Times New Roman"/>
            <w:sz w:val="24"/>
            <w:szCs w:val="24"/>
          </w:rPr>
          <w:t>www.cnt.ru</w:t>
        </w:r>
      </w:hyperlink>
      <w:r w:rsidRPr="00020EF1">
        <w:rPr>
          <w:rFonts w:ascii="Times New Roman" w:hAnsi="Times New Roman"/>
          <w:sz w:val="24"/>
          <w:szCs w:val="24"/>
        </w:rPr>
        <w:t>)</w:t>
      </w:r>
      <w:r>
        <w:rPr>
          <w:rFonts w:ascii="Times New Roman" w:hAnsi="Times New Roman"/>
          <w:sz w:val="24"/>
          <w:szCs w:val="24"/>
        </w:rPr>
        <w:t>.</w:t>
      </w:r>
    </w:p>
    <w:p w14:paraId="48001D1F" w14:textId="77777777" w:rsidR="000A44DF" w:rsidRDefault="000A44DF" w:rsidP="000A44DF">
      <w:pPr>
        <w:pStyle w:val="a9"/>
        <w:numPr>
          <w:ilvl w:val="1"/>
          <w:numId w:val="2"/>
        </w:numPr>
        <w:ind w:left="0" w:firstLine="0"/>
        <w:jc w:val="both"/>
        <w:rPr>
          <w:rFonts w:ascii="Times New Roman" w:hAnsi="Times New Roman"/>
          <w:sz w:val="24"/>
          <w:szCs w:val="24"/>
        </w:rPr>
      </w:pPr>
      <w:r w:rsidRPr="00020EF1">
        <w:rPr>
          <w:rFonts w:ascii="Times New Roman" w:hAnsi="Times New Roman"/>
          <w:sz w:val="24"/>
          <w:szCs w:val="24"/>
        </w:rPr>
        <w:t>ТЕЛЕГРАФ обязуется выполнять дополнительные обязательства перед АБОНЕНТОМ, добровольно принимаемые на себя ТЕЛЕГРАФОМ в соответствии с настоящим Договором.</w:t>
      </w:r>
    </w:p>
    <w:p w14:paraId="4769F6B8" w14:textId="77777777" w:rsidR="000A44DF" w:rsidRPr="00020EF1" w:rsidRDefault="000A44DF" w:rsidP="000A44DF">
      <w:pPr>
        <w:pStyle w:val="a9"/>
        <w:ind w:left="0"/>
        <w:jc w:val="both"/>
        <w:rPr>
          <w:rFonts w:ascii="Times New Roman" w:hAnsi="Times New Roman"/>
          <w:sz w:val="24"/>
          <w:szCs w:val="24"/>
        </w:rPr>
      </w:pPr>
    </w:p>
    <w:p w14:paraId="472ABD1F" w14:textId="77777777" w:rsidR="000A44DF" w:rsidRPr="00020EF1" w:rsidRDefault="000A44DF" w:rsidP="000A44DF">
      <w:pPr>
        <w:pStyle w:val="caaieiaie1"/>
        <w:numPr>
          <w:ilvl w:val="0"/>
          <w:numId w:val="2"/>
        </w:numPr>
        <w:suppressAutoHyphens/>
        <w:spacing w:before="120" w:after="120"/>
        <w:rPr>
          <w:color w:val="000000"/>
          <w:sz w:val="24"/>
          <w:szCs w:val="24"/>
        </w:rPr>
      </w:pPr>
      <w:r w:rsidRPr="00020EF1">
        <w:rPr>
          <w:color w:val="000000"/>
          <w:sz w:val="24"/>
          <w:szCs w:val="24"/>
        </w:rPr>
        <w:lastRenderedPageBreak/>
        <w:t>ОБЯЗАТЕЛЬСТВА АБОНЕНТА</w:t>
      </w:r>
    </w:p>
    <w:p w14:paraId="4DA624A7" w14:textId="77777777" w:rsidR="000A44DF" w:rsidRPr="00020EF1" w:rsidRDefault="000A44DF" w:rsidP="000A44DF">
      <w:pPr>
        <w:pStyle w:val="a9"/>
        <w:numPr>
          <w:ilvl w:val="1"/>
          <w:numId w:val="2"/>
        </w:numPr>
        <w:ind w:left="0" w:firstLine="0"/>
        <w:jc w:val="both"/>
        <w:rPr>
          <w:rFonts w:ascii="Times New Roman" w:hAnsi="Times New Roman"/>
          <w:sz w:val="24"/>
          <w:szCs w:val="24"/>
        </w:rPr>
      </w:pPr>
      <w:r w:rsidRPr="00020EF1">
        <w:rPr>
          <w:rFonts w:ascii="Times New Roman" w:hAnsi="Times New Roman"/>
          <w:sz w:val="24"/>
          <w:szCs w:val="24"/>
        </w:rPr>
        <w:t>АБОНЕНТ оплачивает услуги ТЕЛЕГРАФА в порядке, размере и сроки, предусмотренные Разделом 4 настоящего Договора.</w:t>
      </w:r>
    </w:p>
    <w:p w14:paraId="79D90510" w14:textId="77777777" w:rsidR="000A44DF" w:rsidRPr="00020EF1" w:rsidRDefault="000A44DF" w:rsidP="000A44DF">
      <w:pPr>
        <w:pStyle w:val="a9"/>
        <w:numPr>
          <w:ilvl w:val="1"/>
          <w:numId w:val="2"/>
        </w:numPr>
        <w:ind w:left="0" w:firstLine="0"/>
        <w:jc w:val="both"/>
        <w:rPr>
          <w:rFonts w:ascii="Times New Roman" w:hAnsi="Times New Roman"/>
          <w:sz w:val="24"/>
          <w:szCs w:val="24"/>
        </w:rPr>
      </w:pPr>
      <w:r w:rsidRPr="00020EF1">
        <w:rPr>
          <w:rFonts w:ascii="Times New Roman" w:hAnsi="Times New Roman"/>
          <w:sz w:val="24"/>
          <w:szCs w:val="24"/>
        </w:rPr>
        <w:t xml:space="preserve">АБОНЕНТ извещает ТЕЛЕГРАФ обо всех случаях перерывов связи в оказываемых АБОНЕНТУ услугах. При обнаружении АБОНЕНТОМ аварийных ситуаций, перерывов связи или ухудшении качества Услуг, АБОНЕНТ сообщает о данном факте в службу технической поддержки ТЕЛЕГРАФА по телефону (495) </w:t>
      </w:r>
      <w:r w:rsidRPr="00765D22">
        <w:rPr>
          <w:rFonts w:ascii="Times New Roman" w:hAnsi="Times New Roman"/>
          <w:sz w:val="24"/>
          <w:szCs w:val="24"/>
        </w:rPr>
        <w:t>504-44-44</w:t>
      </w:r>
      <w:r w:rsidRPr="00020EF1">
        <w:rPr>
          <w:rFonts w:ascii="Times New Roman" w:hAnsi="Times New Roman"/>
          <w:sz w:val="24"/>
          <w:szCs w:val="24"/>
        </w:rPr>
        <w:t xml:space="preserve"> для принятия специалистами ТЕЛЕГРАФА надлежащих мер по поддержанию качества Услуг.</w:t>
      </w:r>
    </w:p>
    <w:p w14:paraId="15A43452" w14:textId="77777777" w:rsidR="000A44DF" w:rsidRPr="00020EF1" w:rsidRDefault="000A44DF" w:rsidP="000A44DF">
      <w:pPr>
        <w:pStyle w:val="a9"/>
        <w:numPr>
          <w:ilvl w:val="1"/>
          <w:numId w:val="2"/>
        </w:numPr>
        <w:ind w:left="0" w:firstLine="0"/>
        <w:jc w:val="both"/>
        <w:rPr>
          <w:rFonts w:ascii="Times New Roman" w:hAnsi="Times New Roman"/>
          <w:sz w:val="24"/>
          <w:szCs w:val="24"/>
        </w:rPr>
      </w:pPr>
      <w:r w:rsidRPr="00020EF1">
        <w:rPr>
          <w:rFonts w:ascii="Times New Roman" w:hAnsi="Times New Roman"/>
          <w:sz w:val="24"/>
          <w:szCs w:val="24"/>
        </w:rPr>
        <w:t xml:space="preserve">АБОНЕНТ обязан предпринимать меры по защите абонентского терминала от воздействия вирусов, а также препятствовать распространению спама и вирусов с его абонентского терминала. АБОНЕНТ самостоятельно несет ответственность и возмещает убытки вызванные </w:t>
      </w:r>
      <w:proofErr w:type="gramStart"/>
      <w:r w:rsidRPr="00020EF1">
        <w:rPr>
          <w:rFonts w:ascii="Times New Roman" w:hAnsi="Times New Roman"/>
          <w:sz w:val="24"/>
          <w:szCs w:val="24"/>
        </w:rPr>
        <w:t>не соблюдением</w:t>
      </w:r>
      <w:proofErr w:type="gramEnd"/>
      <w:r w:rsidRPr="00020EF1">
        <w:rPr>
          <w:rFonts w:ascii="Times New Roman" w:hAnsi="Times New Roman"/>
          <w:sz w:val="24"/>
          <w:szCs w:val="24"/>
        </w:rPr>
        <w:t xml:space="preserve"> настоящего положения.</w:t>
      </w:r>
    </w:p>
    <w:p w14:paraId="5777EADB" w14:textId="77777777" w:rsidR="000A44DF" w:rsidRDefault="000A44DF" w:rsidP="000A44DF">
      <w:pPr>
        <w:pStyle w:val="a9"/>
        <w:numPr>
          <w:ilvl w:val="1"/>
          <w:numId w:val="2"/>
        </w:numPr>
        <w:ind w:left="0" w:firstLine="0"/>
        <w:jc w:val="both"/>
        <w:rPr>
          <w:rFonts w:ascii="Times New Roman" w:hAnsi="Times New Roman"/>
          <w:sz w:val="24"/>
          <w:szCs w:val="24"/>
        </w:rPr>
      </w:pPr>
      <w:r w:rsidRPr="00020EF1">
        <w:rPr>
          <w:rFonts w:ascii="Times New Roman" w:hAnsi="Times New Roman"/>
          <w:sz w:val="24"/>
          <w:szCs w:val="24"/>
        </w:rPr>
        <w:t>Неготовность оборудования АБОНЕНТА к получению Услуг ТЕЛЕГРАФА не является основанием для неоплаты выставленного ТЕЛЕГРАФОМ счета на оплату Услуг.</w:t>
      </w:r>
    </w:p>
    <w:p w14:paraId="2E79AED3" w14:textId="77777777" w:rsidR="000A44DF" w:rsidRPr="00020EF1" w:rsidRDefault="000A44DF" w:rsidP="000A44DF">
      <w:pPr>
        <w:pStyle w:val="a9"/>
        <w:ind w:left="0"/>
        <w:jc w:val="both"/>
        <w:rPr>
          <w:rFonts w:ascii="Times New Roman" w:hAnsi="Times New Roman"/>
          <w:sz w:val="24"/>
          <w:szCs w:val="24"/>
        </w:rPr>
      </w:pPr>
    </w:p>
    <w:p w14:paraId="0D349146" w14:textId="77777777" w:rsidR="000A44DF" w:rsidRPr="00020EF1" w:rsidRDefault="000A44DF" w:rsidP="000A44DF">
      <w:pPr>
        <w:pStyle w:val="caaieiaie1"/>
        <w:numPr>
          <w:ilvl w:val="0"/>
          <w:numId w:val="2"/>
        </w:numPr>
        <w:suppressAutoHyphens/>
        <w:spacing w:before="120" w:after="120"/>
        <w:rPr>
          <w:color w:val="000000"/>
          <w:sz w:val="24"/>
          <w:szCs w:val="24"/>
        </w:rPr>
      </w:pPr>
      <w:r w:rsidRPr="00020EF1">
        <w:rPr>
          <w:color w:val="000000"/>
          <w:sz w:val="24"/>
          <w:szCs w:val="24"/>
        </w:rPr>
        <w:t>СТОИМОСТЬ УСЛУГ И ПОРЯДОК РАСЧЕТОВ</w:t>
      </w:r>
    </w:p>
    <w:p w14:paraId="34B5DBE2" w14:textId="77777777" w:rsidR="000A44DF" w:rsidRPr="006277CF" w:rsidRDefault="000A44DF" w:rsidP="000A44DF">
      <w:pPr>
        <w:pStyle w:val="a9"/>
        <w:numPr>
          <w:ilvl w:val="1"/>
          <w:numId w:val="2"/>
        </w:numPr>
        <w:ind w:left="0" w:firstLine="0"/>
        <w:jc w:val="both"/>
        <w:rPr>
          <w:rFonts w:ascii="Times New Roman" w:hAnsi="Times New Roman"/>
          <w:sz w:val="24"/>
          <w:szCs w:val="24"/>
        </w:rPr>
      </w:pPr>
      <w:r w:rsidRPr="00CD6FB7">
        <w:rPr>
          <w:rFonts w:ascii="Times New Roman" w:hAnsi="Times New Roman"/>
          <w:sz w:val="24"/>
          <w:szCs w:val="24"/>
        </w:rPr>
        <w:t xml:space="preserve">Оплата услуг производится АБОНЕНТОМ по ценам, действующим на ТЕЛЕГРАФЕ и указанным в Дополнительных соглашениях к настоящему Договору. Причитающиеся ТЕЛЕГРАФУ суммы </w:t>
      </w:r>
      <w:r w:rsidRPr="006277CF">
        <w:rPr>
          <w:rFonts w:ascii="Times New Roman" w:hAnsi="Times New Roman"/>
          <w:sz w:val="24"/>
          <w:szCs w:val="24"/>
        </w:rPr>
        <w:t>за оказанные услуги увеличиваются на сумму налога на добавленную стоимость (НДС 22%). Сумма НДС указывается в счете отдельно.</w:t>
      </w:r>
    </w:p>
    <w:p w14:paraId="3FC14272" w14:textId="02A41F29" w:rsidR="000A44DF" w:rsidRPr="006277CF" w:rsidRDefault="000A44DF" w:rsidP="000A44DF">
      <w:pPr>
        <w:pStyle w:val="a9"/>
        <w:numPr>
          <w:ilvl w:val="1"/>
          <w:numId w:val="2"/>
        </w:numPr>
        <w:ind w:left="0" w:firstLine="0"/>
        <w:jc w:val="both"/>
        <w:rPr>
          <w:rFonts w:ascii="Times New Roman" w:hAnsi="Times New Roman"/>
          <w:sz w:val="24"/>
          <w:szCs w:val="24"/>
          <w:highlight w:val="lightGray"/>
        </w:rPr>
      </w:pPr>
      <w:bookmarkStart w:id="2" w:name="_Ref413168326"/>
      <w:r w:rsidRPr="006277CF">
        <w:rPr>
          <w:rFonts w:ascii="Times New Roman" w:hAnsi="Times New Roman"/>
          <w:sz w:val="24"/>
          <w:szCs w:val="24"/>
        </w:rPr>
        <w:t xml:space="preserve">Общая стоимость услуг связи по настоящему  Договору в </w:t>
      </w:r>
      <w:sdt>
        <w:sdtPr>
          <w:rPr>
            <w:rFonts w:ascii="Times New Roman" w:hAnsi="Times New Roman"/>
            <w:sz w:val="24"/>
            <w:szCs w:val="24"/>
          </w:rPr>
          <w:id w:val="-627625600"/>
          <w:placeholder>
            <w:docPart w:val="DefaultPlaceholder_-1854013440"/>
          </w:placeholder>
        </w:sdtPr>
        <w:sdtEndPr>
          <w:rPr>
            <w:highlight w:val="lightGray"/>
          </w:rPr>
        </w:sdtEndPr>
        <w:sdtContent>
          <w:r w:rsidRPr="006277CF">
            <w:rPr>
              <w:rFonts w:ascii="Times New Roman" w:hAnsi="Times New Roman"/>
              <w:sz w:val="24"/>
              <w:szCs w:val="24"/>
              <w:highlight w:val="lightGray"/>
            </w:rPr>
            <w:t xml:space="preserve">202_ году __________ (________) руб. 00 копеек, </w:t>
          </w:r>
          <w:bookmarkEnd w:id="2"/>
          <w:r w:rsidRPr="006277CF">
            <w:rPr>
              <w:rFonts w:ascii="Times New Roman" w:hAnsi="Times New Roman"/>
              <w:sz w:val="24"/>
              <w:szCs w:val="24"/>
              <w:highlight w:val="lightGray"/>
            </w:rPr>
            <w:t>в т.ч. НДС, предусмотренный действующим законодательством РФ.</w:t>
          </w:r>
        </w:sdtContent>
      </w:sdt>
    </w:p>
    <w:p w14:paraId="741EE4FB" w14:textId="77777777" w:rsidR="000A44DF" w:rsidRPr="00613F23" w:rsidRDefault="000A44DF" w:rsidP="000A44DF">
      <w:pPr>
        <w:pStyle w:val="2"/>
        <w:numPr>
          <w:ilvl w:val="2"/>
          <w:numId w:val="2"/>
        </w:numPr>
        <w:suppressAutoHyphens/>
        <w:ind w:left="0" w:firstLine="0"/>
        <w:rPr>
          <w:sz w:val="24"/>
          <w:szCs w:val="24"/>
        </w:rPr>
      </w:pPr>
      <w:proofErr w:type="gramStart"/>
      <w:r w:rsidRPr="00613F23">
        <w:rPr>
          <w:sz w:val="24"/>
          <w:szCs w:val="24"/>
        </w:rPr>
        <w:t>Контроль  за</w:t>
      </w:r>
      <w:proofErr w:type="gramEnd"/>
      <w:r w:rsidRPr="00613F23">
        <w:rPr>
          <w:sz w:val="24"/>
          <w:szCs w:val="24"/>
        </w:rPr>
        <w:t xml:space="preserve"> условием о цене, предусмотренным пунктом 4.2. Договора, осуществляет АБОНЕНТ. Если после оплаты очередного отчетного периода становится очевидным, что при оплате следующего отчетного периода установленная в пункте 4.2.  цена Договора может быть превышена, АБОНЕНТ незамедлительно информирует ТЕЛЕГРАФ (любым способом, позволяющим достоверно установить факт получения сообщения и обеспечивающим его фиксацию). В </w:t>
      </w:r>
      <w:r w:rsidRPr="006277CF">
        <w:rPr>
          <w:sz w:val="24"/>
          <w:szCs w:val="24"/>
        </w:rPr>
        <w:t>последующем</w:t>
      </w:r>
      <w:r w:rsidRPr="00613F23">
        <w:rPr>
          <w:sz w:val="24"/>
          <w:szCs w:val="24"/>
        </w:rPr>
        <w:t xml:space="preserve"> Стороны либо </w:t>
      </w:r>
      <w:proofErr w:type="gramStart"/>
      <w:r w:rsidRPr="00613F23">
        <w:rPr>
          <w:sz w:val="24"/>
          <w:szCs w:val="24"/>
        </w:rPr>
        <w:t>расторгают  Договор</w:t>
      </w:r>
      <w:proofErr w:type="gramEnd"/>
      <w:r w:rsidRPr="00613F23">
        <w:rPr>
          <w:sz w:val="24"/>
          <w:szCs w:val="24"/>
        </w:rPr>
        <w:t xml:space="preserve">  по соглашению сторон, либо, по обоюдному согласию документально оформляют увеличение предусмотренных Договором объемов оказываемых услуг.</w:t>
      </w:r>
    </w:p>
    <w:p w14:paraId="60435BA8" w14:textId="77777777" w:rsidR="000A44DF" w:rsidRPr="00613F23" w:rsidRDefault="000A44DF" w:rsidP="000A44DF">
      <w:pPr>
        <w:pStyle w:val="2"/>
        <w:numPr>
          <w:ilvl w:val="1"/>
          <w:numId w:val="2"/>
        </w:numPr>
        <w:suppressAutoHyphens/>
        <w:ind w:left="0" w:firstLine="0"/>
        <w:rPr>
          <w:sz w:val="24"/>
          <w:szCs w:val="24"/>
        </w:rPr>
      </w:pPr>
      <w:r w:rsidRPr="00613F23">
        <w:rPr>
          <w:sz w:val="24"/>
          <w:szCs w:val="24"/>
        </w:rPr>
        <w:t>Услуги, оказанные сверх цены настоящего Договора, по заказу АБОНЕНТА и с его согласия, подлежат обязательной оплате со стороны АБОНЕНТА в соответствии с условиями настоящего Договора.</w:t>
      </w:r>
    </w:p>
    <w:p w14:paraId="13201A38" w14:textId="77777777" w:rsidR="000A44DF" w:rsidRPr="00020EF1" w:rsidRDefault="000A44DF" w:rsidP="000A44DF">
      <w:pPr>
        <w:pStyle w:val="a9"/>
        <w:numPr>
          <w:ilvl w:val="1"/>
          <w:numId w:val="2"/>
        </w:numPr>
        <w:ind w:left="0" w:firstLine="0"/>
        <w:jc w:val="both"/>
        <w:rPr>
          <w:rFonts w:ascii="Times New Roman" w:hAnsi="Times New Roman"/>
          <w:sz w:val="24"/>
          <w:szCs w:val="24"/>
        </w:rPr>
      </w:pPr>
      <w:r w:rsidRPr="00020EF1">
        <w:rPr>
          <w:rFonts w:ascii="Times New Roman" w:hAnsi="Times New Roman"/>
          <w:sz w:val="24"/>
          <w:szCs w:val="24"/>
        </w:rPr>
        <w:t>АБОНЕНТ в течение 15 (пятнадцати) рабочих дней с даты подписания соответствующего Дополнительного соглашения (соответствующего Заказа на оказание услуг связи) и выставления счета обязуется оплатить счет за единовременные платежи и передать ТЕЛЕГРАФУ копию платежного поручения.</w:t>
      </w:r>
    </w:p>
    <w:p w14:paraId="519A962F" w14:textId="77777777" w:rsidR="000A44DF" w:rsidRPr="004427A1" w:rsidRDefault="000A44DF" w:rsidP="000A44DF">
      <w:pPr>
        <w:pStyle w:val="a9"/>
        <w:numPr>
          <w:ilvl w:val="1"/>
          <w:numId w:val="2"/>
        </w:numPr>
        <w:ind w:left="0" w:firstLine="0"/>
        <w:jc w:val="both"/>
        <w:rPr>
          <w:rFonts w:ascii="Times New Roman" w:hAnsi="Times New Roman"/>
          <w:sz w:val="24"/>
          <w:szCs w:val="24"/>
        </w:rPr>
      </w:pPr>
      <w:bookmarkStart w:id="3" w:name="_Ref383527703"/>
      <w:r w:rsidRPr="004427A1">
        <w:rPr>
          <w:rFonts w:ascii="Times New Roman" w:hAnsi="Times New Roman"/>
          <w:sz w:val="24"/>
          <w:szCs w:val="24"/>
        </w:rPr>
        <w:t xml:space="preserve">ТЕЛЕГРАФ направляет АБОНЕНТУ не позднее 10 (десятого) числа месяца, следующего за отчетным, а в случае, если отчетный месяц является последним месяцем календарного года не позднее 20 (двадцатого) числа следующего </w:t>
      </w:r>
      <w:proofErr w:type="gramStart"/>
      <w:r w:rsidRPr="004427A1">
        <w:rPr>
          <w:rFonts w:ascii="Times New Roman" w:hAnsi="Times New Roman"/>
          <w:sz w:val="24"/>
          <w:szCs w:val="24"/>
        </w:rPr>
        <w:t>за отчетным месяца</w:t>
      </w:r>
      <w:proofErr w:type="gramEnd"/>
      <w:r w:rsidRPr="004427A1">
        <w:rPr>
          <w:rFonts w:ascii="Times New Roman" w:hAnsi="Times New Roman"/>
          <w:sz w:val="24"/>
          <w:szCs w:val="24"/>
        </w:rPr>
        <w:t>, следующие документы:</w:t>
      </w:r>
      <w:bookmarkEnd w:id="3"/>
    </w:p>
    <w:p w14:paraId="328059A0" w14:textId="77777777" w:rsidR="000A44DF" w:rsidRPr="004427A1" w:rsidRDefault="000A44DF" w:rsidP="000A44DF">
      <w:pPr>
        <w:pStyle w:val="2"/>
        <w:suppressAutoHyphens/>
        <w:ind w:firstLine="0"/>
        <w:rPr>
          <w:rFonts w:eastAsia="Calibri"/>
          <w:color w:val="auto"/>
          <w:sz w:val="24"/>
          <w:szCs w:val="24"/>
        </w:rPr>
      </w:pPr>
      <w:r w:rsidRPr="004427A1">
        <w:rPr>
          <w:rFonts w:eastAsia="Calibri"/>
          <w:color w:val="auto"/>
          <w:sz w:val="24"/>
          <w:szCs w:val="24"/>
        </w:rPr>
        <w:t>- счёт ТЕЛЕГРАФА в 1 (одном) экземпляре. В счёте должны быть указаны номер настоящего Договора, дата его заключения;</w:t>
      </w:r>
    </w:p>
    <w:p w14:paraId="00FB0CB8" w14:textId="77777777" w:rsidR="000A44DF" w:rsidRPr="007F2D16" w:rsidRDefault="000A44DF" w:rsidP="000A44DF">
      <w:pPr>
        <w:pStyle w:val="2"/>
        <w:suppressAutoHyphens/>
        <w:ind w:firstLine="0"/>
        <w:rPr>
          <w:rFonts w:eastAsia="Calibri"/>
          <w:color w:val="auto"/>
          <w:sz w:val="24"/>
          <w:szCs w:val="24"/>
        </w:rPr>
      </w:pPr>
      <w:r w:rsidRPr="004427A1">
        <w:rPr>
          <w:rFonts w:eastAsia="Calibri"/>
          <w:color w:val="auto"/>
          <w:sz w:val="24"/>
          <w:szCs w:val="24"/>
        </w:rPr>
        <w:t>- УПД, подписанный представителями ТЕЛЕГРАФА в 2 (двух) экземплярах. В УПД должны быть указаны номер настоящего Договора, дата его заключения.</w:t>
      </w:r>
    </w:p>
    <w:p w14:paraId="3A23AE29" w14:textId="77777777" w:rsidR="000A44DF" w:rsidRPr="00020EF1" w:rsidRDefault="000A44DF" w:rsidP="000A44DF">
      <w:pPr>
        <w:pStyle w:val="2"/>
        <w:numPr>
          <w:ilvl w:val="1"/>
          <w:numId w:val="2"/>
        </w:numPr>
        <w:suppressAutoHyphens/>
        <w:ind w:left="0" w:firstLine="0"/>
        <w:rPr>
          <w:color w:val="auto"/>
          <w:sz w:val="24"/>
          <w:szCs w:val="24"/>
        </w:rPr>
      </w:pPr>
      <w:r w:rsidRPr="00020EF1">
        <w:rPr>
          <w:color w:val="auto"/>
          <w:sz w:val="24"/>
          <w:szCs w:val="24"/>
        </w:rPr>
        <w:t xml:space="preserve">АБОНЕНТ предоставляет ТЕЛЕГРАФУ в течение 3 (трёх) рабочих дней с даты получения </w:t>
      </w:r>
      <w:r>
        <w:rPr>
          <w:color w:val="auto"/>
          <w:sz w:val="24"/>
          <w:szCs w:val="24"/>
        </w:rPr>
        <w:t>подписанный АБОНЕНТОМ УПД, а</w:t>
      </w:r>
      <w:r w:rsidRPr="00020EF1">
        <w:rPr>
          <w:color w:val="auto"/>
          <w:sz w:val="24"/>
          <w:szCs w:val="24"/>
        </w:rPr>
        <w:t xml:space="preserve">кт об оказании услуг (выполнении работ) или мотивированный протокол замечаний. Если в течение вышеуказанного срока подписанный </w:t>
      </w:r>
      <w:r w:rsidRPr="00020EF1">
        <w:rPr>
          <w:color w:val="auto"/>
          <w:sz w:val="24"/>
          <w:szCs w:val="24"/>
        </w:rPr>
        <w:lastRenderedPageBreak/>
        <w:t>АБОНЕНТОМ УПД, Акт или мотивированный протокол не поступил ТЕЛЕГРАФУ, услуги (работы) считаются оказанными (выполненными) в пол</w:t>
      </w:r>
      <w:r>
        <w:rPr>
          <w:color w:val="auto"/>
          <w:sz w:val="24"/>
          <w:szCs w:val="24"/>
        </w:rPr>
        <w:t>ном объеме и подлежащими оплате</w:t>
      </w:r>
      <w:r w:rsidRPr="00020EF1">
        <w:rPr>
          <w:color w:val="auto"/>
          <w:sz w:val="24"/>
          <w:szCs w:val="24"/>
        </w:rPr>
        <w:t>.</w:t>
      </w:r>
    </w:p>
    <w:p w14:paraId="05DD2108" w14:textId="77777777" w:rsidR="000A44DF" w:rsidRDefault="000A44DF" w:rsidP="000A44DF">
      <w:pPr>
        <w:pStyle w:val="a9"/>
        <w:numPr>
          <w:ilvl w:val="1"/>
          <w:numId w:val="2"/>
        </w:numPr>
        <w:jc w:val="both"/>
        <w:rPr>
          <w:rFonts w:ascii="Times New Roman" w:hAnsi="Times New Roman"/>
          <w:sz w:val="24"/>
          <w:szCs w:val="24"/>
        </w:rPr>
      </w:pPr>
      <w:r>
        <w:rPr>
          <w:rFonts w:ascii="Times New Roman" w:hAnsi="Times New Roman"/>
          <w:sz w:val="24"/>
          <w:szCs w:val="24"/>
        </w:rPr>
        <w:t xml:space="preserve">     </w:t>
      </w:r>
      <w:r w:rsidRPr="00020EF1">
        <w:rPr>
          <w:rFonts w:ascii="Times New Roman" w:hAnsi="Times New Roman"/>
          <w:sz w:val="24"/>
          <w:szCs w:val="24"/>
        </w:rPr>
        <w:t>Код плательщика для расчетов за услуги связи №</w:t>
      </w:r>
      <w:r w:rsidRPr="00773036">
        <w:t xml:space="preserve"> </w:t>
      </w:r>
      <w:r>
        <w:rPr>
          <w:rFonts w:ascii="Times New Roman" w:hAnsi="Times New Roman"/>
          <w:sz w:val="24"/>
          <w:szCs w:val="24"/>
        </w:rPr>
        <w:t>______.</w:t>
      </w:r>
    </w:p>
    <w:p w14:paraId="0F48EF73" w14:textId="77777777" w:rsidR="000A44DF" w:rsidRPr="001B5C59" w:rsidRDefault="000A44DF" w:rsidP="000A44DF">
      <w:pPr>
        <w:pStyle w:val="2"/>
        <w:numPr>
          <w:ilvl w:val="1"/>
          <w:numId w:val="2"/>
        </w:numPr>
        <w:suppressAutoHyphens/>
        <w:ind w:left="0" w:firstLine="0"/>
        <w:rPr>
          <w:color w:val="auto"/>
          <w:sz w:val="24"/>
          <w:szCs w:val="24"/>
        </w:rPr>
      </w:pPr>
      <w:r w:rsidRPr="001B5C59">
        <w:rPr>
          <w:color w:val="auto"/>
          <w:sz w:val="24"/>
          <w:szCs w:val="24"/>
        </w:rPr>
        <w:t>АБОНЕНТ оплачивает ежемесячные счета ТЕЛЕГРАФА в течение 7 (семи) рабочих дней со дня подписания УПД. В случае невозможности при поступлении оплаты от АБОНЕНТА идентифицировать услугу связи или период, за которые поступил платеж, ТЕЛЕГРАФ самостоятельно определяет в счет оплаты какой услуги и периода зачесть соответствующий платеж.</w:t>
      </w:r>
    </w:p>
    <w:p w14:paraId="7C16C373" w14:textId="77777777" w:rsidR="000A44DF" w:rsidRPr="00020EF1" w:rsidRDefault="000A44DF" w:rsidP="000A44DF">
      <w:pPr>
        <w:pStyle w:val="a9"/>
        <w:numPr>
          <w:ilvl w:val="1"/>
          <w:numId w:val="2"/>
        </w:numPr>
        <w:ind w:left="0" w:firstLine="0"/>
        <w:jc w:val="both"/>
        <w:rPr>
          <w:rFonts w:ascii="Times New Roman" w:hAnsi="Times New Roman"/>
          <w:sz w:val="24"/>
          <w:szCs w:val="24"/>
        </w:rPr>
      </w:pPr>
      <w:r w:rsidRPr="00020EF1">
        <w:rPr>
          <w:rFonts w:ascii="Times New Roman" w:hAnsi="Times New Roman"/>
          <w:sz w:val="24"/>
          <w:szCs w:val="24"/>
        </w:rPr>
        <w:t>Датой оплаты считается дата поступления денежных средств на расчетный счет ТЕЛЕГРАФА.</w:t>
      </w:r>
    </w:p>
    <w:p w14:paraId="10550738" w14:textId="77777777" w:rsidR="000A44DF" w:rsidRPr="00020EF1" w:rsidRDefault="000A44DF" w:rsidP="000A44DF">
      <w:pPr>
        <w:pStyle w:val="a9"/>
        <w:numPr>
          <w:ilvl w:val="1"/>
          <w:numId w:val="2"/>
        </w:numPr>
        <w:ind w:left="0" w:firstLine="0"/>
        <w:jc w:val="both"/>
        <w:rPr>
          <w:rFonts w:ascii="Times New Roman" w:hAnsi="Times New Roman"/>
          <w:sz w:val="24"/>
          <w:szCs w:val="24"/>
        </w:rPr>
      </w:pPr>
      <w:r w:rsidRPr="00020EF1">
        <w:rPr>
          <w:rFonts w:ascii="Times New Roman" w:hAnsi="Times New Roman"/>
          <w:sz w:val="24"/>
          <w:szCs w:val="24"/>
        </w:rPr>
        <w:t xml:space="preserve">АБОНЕНТ вправе направлять в адрес ТЕЛЕГРАФА претензию по счету за все оказанные услуги в срок, указанный в </w:t>
      </w:r>
      <w:r>
        <w:rPr>
          <w:rFonts w:ascii="Times New Roman" w:hAnsi="Times New Roman"/>
          <w:sz w:val="24"/>
          <w:szCs w:val="24"/>
        </w:rPr>
        <w:t>п.4.8.</w:t>
      </w:r>
      <w:r w:rsidRPr="00020EF1">
        <w:rPr>
          <w:rFonts w:ascii="Times New Roman" w:hAnsi="Times New Roman"/>
          <w:sz w:val="24"/>
          <w:szCs w:val="24"/>
        </w:rPr>
        <w:t xml:space="preserve"> для оплаты счетов. Направление претензии АБОНЕНТОМ не освобождает его от оплаты оспариваемого счета в сроки, указанные в </w:t>
      </w:r>
      <w:r>
        <w:rPr>
          <w:rFonts w:ascii="Times New Roman" w:hAnsi="Times New Roman"/>
          <w:sz w:val="24"/>
          <w:szCs w:val="24"/>
        </w:rPr>
        <w:t>п.4.8.</w:t>
      </w:r>
      <w:r w:rsidRPr="00020EF1">
        <w:rPr>
          <w:rFonts w:ascii="Times New Roman" w:hAnsi="Times New Roman"/>
          <w:sz w:val="24"/>
          <w:szCs w:val="24"/>
        </w:rPr>
        <w:t xml:space="preserve"> Договора.</w:t>
      </w:r>
    </w:p>
    <w:p w14:paraId="2902AD50" w14:textId="77777777" w:rsidR="000A44DF" w:rsidRPr="00020EF1" w:rsidRDefault="000A44DF" w:rsidP="000A44DF">
      <w:pPr>
        <w:pStyle w:val="a9"/>
        <w:numPr>
          <w:ilvl w:val="1"/>
          <w:numId w:val="2"/>
        </w:numPr>
        <w:ind w:left="0" w:firstLine="0"/>
        <w:jc w:val="both"/>
        <w:rPr>
          <w:rFonts w:ascii="Times New Roman" w:hAnsi="Times New Roman"/>
          <w:sz w:val="24"/>
          <w:szCs w:val="24"/>
        </w:rPr>
      </w:pPr>
      <w:r w:rsidRPr="00020EF1">
        <w:rPr>
          <w:rFonts w:ascii="Times New Roman" w:hAnsi="Times New Roman"/>
          <w:sz w:val="24"/>
          <w:szCs w:val="24"/>
        </w:rPr>
        <w:t>ТЕЛЕГРАФ обязан рассмотреть претензию АБОНЕНТА не позднее чем через 30 (тридцать) дней со дня ее регистрации. При обоснованности претензии АБОНЕНТА, счет подлежит корректировке в следующем месяце, следующим за месяцем рассмотрения претензии.</w:t>
      </w:r>
    </w:p>
    <w:p w14:paraId="66BF91DA" w14:textId="77777777" w:rsidR="000A44DF" w:rsidRDefault="000A44DF" w:rsidP="000A44DF">
      <w:pPr>
        <w:pStyle w:val="a9"/>
        <w:numPr>
          <w:ilvl w:val="1"/>
          <w:numId w:val="2"/>
        </w:numPr>
        <w:ind w:left="0" w:firstLine="0"/>
        <w:jc w:val="both"/>
        <w:rPr>
          <w:rFonts w:ascii="Times New Roman" w:hAnsi="Times New Roman"/>
          <w:sz w:val="24"/>
          <w:szCs w:val="24"/>
        </w:rPr>
      </w:pPr>
      <w:r w:rsidRPr="00020EF1">
        <w:rPr>
          <w:rFonts w:ascii="Times New Roman" w:hAnsi="Times New Roman"/>
          <w:sz w:val="24"/>
          <w:szCs w:val="24"/>
        </w:rPr>
        <w:t xml:space="preserve">ТЕЛЕГРАФ вправе в одностороннем порядке </w:t>
      </w:r>
      <w:r>
        <w:rPr>
          <w:rFonts w:ascii="Times New Roman" w:hAnsi="Times New Roman"/>
          <w:sz w:val="24"/>
          <w:szCs w:val="24"/>
        </w:rPr>
        <w:t xml:space="preserve">изменять </w:t>
      </w:r>
      <w:r w:rsidRPr="00020EF1">
        <w:rPr>
          <w:rFonts w:ascii="Times New Roman" w:hAnsi="Times New Roman"/>
          <w:sz w:val="24"/>
          <w:szCs w:val="24"/>
        </w:rPr>
        <w:t xml:space="preserve">тарифы на оказываемые услуги, условия и сроки оплаты услуг, с письменным уведомлением об этом АБОНЕНТА, в том числе через средства массовой информации и/или через свой сайт: </w:t>
      </w:r>
      <w:hyperlink r:id="rId8" w:history="1">
        <w:r w:rsidRPr="00020EF1">
          <w:rPr>
            <w:rFonts w:ascii="Times New Roman" w:hAnsi="Times New Roman"/>
            <w:sz w:val="24"/>
            <w:szCs w:val="24"/>
          </w:rPr>
          <w:t>www.cnt.ru</w:t>
        </w:r>
      </w:hyperlink>
      <w:r w:rsidRPr="00020EF1">
        <w:rPr>
          <w:rFonts w:ascii="Times New Roman" w:hAnsi="Times New Roman"/>
          <w:sz w:val="24"/>
          <w:szCs w:val="24"/>
        </w:rPr>
        <w:t xml:space="preserve"> (при оказании АБОНЕНТУ телематических услуг связи), не менее чем за 10 (десять) дней до даты введения указанных изменений. </w:t>
      </w:r>
    </w:p>
    <w:p w14:paraId="5E4B5673" w14:textId="3D0A6D77" w:rsidR="000A44DF" w:rsidRDefault="000A44DF" w:rsidP="000A44DF">
      <w:pPr>
        <w:pStyle w:val="a9"/>
        <w:numPr>
          <w:ilvl w:val="1"/>
          <w:numId w:val="2"/>
        </w:numPr>
        <w:ind w:left="0" w:firstLine="0"/>
        <w:jc w:val="both"/>
        <w:rPr>
          <w:rFonts w:ascii="Times New Roman" w:hAnsi="Times New Roman"/>
          <w:sz w:val="24"/>
          <w:szCs w:val="24"/>
        </w:rPr>
      </w:pPr>
      <w:r w:rsidRPr="000D59C8">
        <w:rPr>
          <w:rFonts w:ascii="Times New Roman" w:hAnsi="Times New Roman"/>
          <w:sz w:val="24"/>
          <w:szCs w:val="24"/>
        </w:rPr>
        <w:t>АБОНЕНТ соглашается получать от ТЕЛЕГРАФА платежно-расчетные документы (счет, счет-фактура, Акт сдачи – приемки оказанных Услуг и/или УПД)), письма (уведомления) ТЕЛЕГРАФА, подписанные Электронной подписью по телекоммуникационным каналам связи через оператора электронного документооборота</w:t>
      </w:r>
      <w:r>
        <w:rPr>
          <w:rFonts w:ascii="Times New Roman" w:hAnsi="Times New Roman"/>
          <w:sz w:val="24"/>
          <w:szCs w:val="24"/>
        </w:rPr>
        <w:t xml:space="preserve"> </w:t>
      </w:r>
      <w:sdt>
        <w:sdtPr>
          <w:rPr>
            <w:rFonts w:ascii="Times New Roman" w:hAnsi="Times New Roman"/>
            <w:sz w:val="24"/>
            <w:szCs w:val="24"/>
          </w:rPr>
          <w:id w:val="-1473516500"/>
          <w:placeholder>
            <w:docPart w:val="DefaultPlaceholder_-1854013440"/>
          </w:placeholder>
        </w:sdtPr>
        <w:sdtEndPr>
          <w:rPr>
            <w:highlight w:val="lightGray"/>
          </w:rPr>
        </w:sdtEndPr>
        <w:sdtContent>
          <w:r w:rsidRPr="006277CF">
            <w:rPr>
              <w:rFonts w:ascii="Times New Roman" w:hAnsi="Times New Roman"/>
              <w:sz w:val="24"/>
              <w:szCs w:val="24"/>
              <w:highlight w:val="lightGray"/>
            </w:rPr>
            <w:t>(</w:t>
          </w:r>
          <w:r w:rsidRPr="006277CF">
            <w:rPr>
              <w:b/>
              <w:color w:val="FF0000"/>
              <w:highlight w:val="lightGray"/>
            </w:rPr>
            <w:t>Выбрать ООО «Компания "Тензор"» / АО «ПФ «СКБ Контур»)</w:t>
          </w:r>
          <w:r w:rsidRPr="006277CF">
            <w:rPr>
              <w:rFonts w:ascii="Times New Roman" w:hAnsi="Times New Roman"/>
              <w:sz w:val="24"/>
              <w:szCs w:val="24"/>
              <w:highlight w:val="lightGray"/>
            </w:rPr>
            <w:t>.</w:t>
          </w:r>
        </w:sdtContent>
      </w:sdt>
      <w:r w:rsidRPr="000D59C8">
        <w:rPr>
          <w:rFonts w:ascii="Times New Roman" w:hAnsi="Times New Roman"/>
          <w:sz w:val="24"/>
          <w:szCs w:val="24"/>
        </w:rPr>
        <w:t xml:space="preserve">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 и заверенному печатью.</w:t>
      </w:r>
    </w:p>
    <w:p w14:paraId="0B405618" w14:textId="4E8BEF33" w:rsidR="000A44DF" w:rsidRDefault="000A44DF" w:rsidP="000A44DF">
      <w:pPr>
        <w:pStyle w:val="a9"/>
        <w:numPr>
          <w:ilvl w:val="1"/>
          <w:numId w:val="2"/>
        </w:numPr>
        <w:ind w:left="0" w:firstLine="0"/>
        <w:jc w:val="both"/>
        <w:rPr>
          <w:rFonts w:ascii="Times New Roman" w:hAnsi="Times New Roman"/>
          <w:sz w:val="24"/>
          <w:szCs w:val="24"/>
        </w:rPr>
      </w:pPr>
      <w:r w:rsidRPr="000D59C8">
        <w:rPr>
          <w:rFonts w:ascii="Times New Roman" w:hAnsi="Times New Roman"/>
          <w:sz w:val="24"/>
          <w:szCs w:val="24"/>
        </w:rPr>
        <w:t>Счета и УПД за оказанные услуги, а также прочую корреспонденцию, ТЕЛЕГРАФ  по согласованию сторон может направлять почтой по адресу: почтовый</w:t>
      </w:r>
      <w:r w:rsidR="00D4421F">
        <w:rPr>
          <w:rFonts w:ascii="Times New Roman" w:hAnsi="Times New Roman"/>
          <w:sz w:val="24"/>
          <w:szCs w:val="24"/>
        </w:rPr>
        <w:t xml:space="preserve"> индекс</w:t>
      </w:r>
      <w:sdt>
        <w:sdtPr>
          <w:rPr>
            <w:rFonts w:ascii="Times New Roman" w:hAnsi="Times New Roman"/>
            <w:sz w:val="24"/>
            <w:szCs w:val="24"/>
          </w:rPr>
          <w:id w:val="-22639176"/>
          <w:placeholder>
            <w:docPart w:val="DefaultPlaceholder_-1854013440"/>
          </w:placeholder>
        </w:sdtPr>
        <w:sdtEndPr>
          <w:rPr>
            <w:highlight w:val="lightGray"/>
          </w:rPr>
        </w:sdtEndPr>
        <w:sdtContent>
          <w:r w:rsidRPr="000D59C8">
            <w:rPr>
              <w:rFonts w:ascii="Times New Roman" w:hAnsi="Times New Roman"/>
              <w:sz w:val="24"/>
              <w:szCs w:val="24"/>
            </w:rPr>
            <w:t xml:space="preserve"> </w:t>
          </w:r>
          <w:sdt>
            <w:sdtPr>
              <w:rPr>
                <w:rFonts w:ascii="Times New Roman" w:hAnsi="Times New Roman"/>
                <w:sz w:val="24"/>
                <w:szCs w:val="24"/>
              </w:rPr>
              <w:id w:val="957684673"/>
              <w:placeholder>
                <w:docPart w:val="DefaultPlaceholder_-1854013440"/>
              </w:placeholder>
            </w:sdtPr>
            <w:sdtEndPr>
              <w:rPr>
                <w:highlight w:val="lightGray"/>
              </w:rPr>
            </w:sdtEndPr>
            <w:sdtContent>
              <w:r w:rsidRPr="006277CF">
                <w:rPr>
                  <w:rFonts w:ascii="Times New Roman" w:hAnsi="Times New Roman"/>
                  <w:sz w:val="24"/>
                  <w:szCs w:val="24"/>
                  <w:highlight w:val="lightGray"/>
                </w:rPr>
                <w:t>_______________, Московская область (при необходимости исключить), город ____________________, улица _________________________, дом ____</w:t>
              </w:r>
              <w:bookmarkStart w:id="4" w:name="_GoBack"/>
              <w:bookmarkEnd w:id="4"/>
              <w:r w:rsidRPr="006277CF">
                <w:rPr>
                  <w:rFonts w:ascii="Times New Roman" w:hAnsi="Times New Roman"/>
                  <w:sz w:val="24"/>
                  <w:szCs w:val="24"/>
                  <w:highlight w:val="lightGray"/>
                </w:rPr>
                <w:t>_, корпус _____, офис _____ (тел. (_____)__________, факс (_____)__________)</w:t>
              </w:r>
            </w:sdtContent>
          </w:sdt>
        </w:sdtContent>
      </w:sdt>
      <w:r w:rsidRPr="006277CF">
        <w:rPr>
          <w:rFonts w:ascii="Times New Roman" w:hAnsi="Times New Roman"/>
          <w:sz w:val="24"/>
          <w:szCs w:val="24"/>
          <w:highlight w:val="lightGray"/>
        </w:rPr>
        <w:t>.</w:t>
      </w:r>
      <w:r w:rsidRPr="000D59C8">
        <w:rPr>
          <w:rFonts w:ascii="Times New Roman" w:hAnsi="Times New Roman"/>
          <w:sz w:val="24"/>
          <w:szCs w:val="24"/>
        </w:rPr>
        <w:t xml:space="preserve"> </w:t>
      </w:r>
    </w:p>
    <w:p w14:paraId="3E3381CE" w14:textId="77777777" w:rsidR="000A44DF" w:rsidRDefault="000A44DF" w:rsidP="000A44DF">
      <w:pPr>
        <w:pStyle w:val="a9"/>
        <w:numPr>
          <w:ilvl w:val="1"/>
          <w:numId w:val="2"/>
        </w:numPr>
        <w:ind w:left="0" w:firstLine="0"/>
        <w:jc w:val="both"/>
        <w:rPr>
          <w:rFonts w:ascii="Times New Roman" w:hAnsi="Times New Roman"/>
          <w:sz w:val="24"/>
          <w:szCs w:val="24"/>
        </w:rPr>
      </w:pPr>
      <w:r w:rsidRPr="000D59C8">
        <w:rPr>
          <w:rFonts w:ascii="Times New Roman" w:hAnsi="Times New Roman"/>
          <w:sz w:val="24"/>
          <w:szCs w:val="24"/>
        </w:rPr>
        <w:t>ТЕЛЕГРАФ по желанию АБОНЕНТА предоставляет доступ к Личному кабинету, позволяющий просматривать информацию о состоянии лицевого счета, данные по трафику и детализациям услуг, счетах, регистрационные данные и прочую полезную информацию (</w:t>
      </w:r>
      <w:hyperlink r:id="rId9" w:history="1">
        <w:r w:rsidRPr="000D59C8">
          <w:t>http://cnt.ru</w:t>
        </w:r>
      </w:hyperlink>
      <w:r w:rsidRPr="000D59C8">
        <w:rPr>
          <w:rFonts w:ascii="Times New Roman" w:hAnsi="Times New Roman"/>
          <w:sz w:val="24"/>
          <w:szCs w:val="24"/>
        </w:rPr>
        <w:t>).</w:t>
      </w:r>
    </w:p>
    <w:p w14:paraId="59078052" w14:textId="77777777" w:rsidR="000A44DF" w:rsidRPr="000D59C8" w:rsidRDefault="000A44DF" w:rsidP="000A44DF">
      <w:pPr>
        <w:pStyle w:val="a9"/>
        <w:ind w:left="0"/>
        <w:jc w:val="both"/>
        <w:rPr>
          <w:rFonts w:ascii="Times New Roman" w:hAnsi="Times New Roman"/>
          <w:sz w:val="24"/>
          <w:szCs w:val="24"/>
        </w:rPr>
      </w:pPr>
    </w:p>
    <w:p w14:paraId="0FD2A461" w14:textId="77777777" w:rsidR="000A44DF" w:rsidRPr="00020EF1" w:rsidRDefault="000A44DF" w:rsidP="000A44DF">
      <w:pPr>
        <w:pStyle w:val="caaieiaie1"/>
        <w:numPr>
          <w:ilvl w:val="0"/>
          <w:numId w:val="2"/>
        </w:numPr>
        <w:suppressAutoHyphens/>
        <w:spacing w:before="120" w:after="120"/>
        <w:rPr>
          <w:color w:val="000000"/>
          <w:sz w:val="24"/>
          <w:szCs w:val="24"/>
        </w:rPr>
      </w:pPr>
      <w:r w:rsidRPr="00020EF1">
        <w:rPr>
          <w:color w:val="000000"/>
          <w:sz w:val="24"/>
          <w:szCs w:val="24"/>
        </w:rPr>
        <w:t>ОТВЕТСТВЕННОСТЬ СТОРОН</w:t>
      </w:r>
    </w:p>
    <w:p w14:paraId="1EF8E7DF" w14:textId="77777777" w:rsidR="000A44DF" w:rsidRPr="00020EF1" w:rsidRDefault="000A44DF" w:rsidP="000A44DF">
      <w:pPr>
        <w:pStyle w:val="a9"/>
        <w:numPr>
          <w:ilvl w:val="1"/>
          <w:numId w:val="2"/>
        </w:numPr>
        <w:ind w:left="0" w:firstLine="0"/>
        <w:jc w:val="both"/>
        <w:rPr>
          <w:rFonts w:ascii="Times New Roman" w:hAnsi="Times New Roman"/>
          <w:sz w:val="24"/>
          <w:szCs w:val="24"/>
        </w:rPr>
      </w:pPr>
      <w:r w:rsidRPr="00020EF1">
        <w:rPr>
          <w:rFonts w:ascii="Times New Roman" w:hAnsi="Times New Roman"/>
          <w:sz w:val="24"/>
          <w:szCs w:val="24"/>
        </w:rPr>
        <w:t>ТЕЛЕГРАФ и АБОНЕНТ несут ответственность в соответствии с действующим законодательством Российской Федерации.</w:t>
      </w:r>
    </w:p>
    <w:p w14:paraId="4DE40631" w14:textId="77777777" w:rsidR="000A44DF" w:rsidRPr="00020EF1" w:rsidRDefault="000A44DF" w:rsidP="000A44DF">
      <w:pPr>
        <w:pStyle w:val="a9"/>
        <w:numPr>
          <w:ilvl w:val="1"/>
          <w:numId w:val="2"/>
        </w:numPr>
        <w:ind w:left="0" w:firstLine="0"/>
        <w:jc w:val="both"/>
        <w:rPr>
          <w:rFonts w:ascii="Times New Roman" w:hAnsi="Times New Roman"/>
          <w:sz w:val="24"/>
          <w:szCs w:val="24"/>
        </w:rPr>
      </w:pPr>
      <w:r w:rsidRPr="00020EF1">
        <w:rPr>
          <w:rFonts w:ascii="Times New Roman" w:hAnsi="Times New Roman"/>
          <w:sz w:val="24"/>
          <w:szCs w:val="24"/>
        </w:rPr>
        <w:t>В случае нарушения сроков оказания услуг связи ТЕЛЕГРАФ несет ответственность в соответствии с действующим законодательством Российской Федерации в размере, не превышающем стоимость услуг связи за период их неоказания.</w:t>
      </w:r>
    </w:p>
    <w:p w14:paraId="3FCE57C6" w14:textId="77777777" w:rsidR="000A44DF" w:rsidRPr="00020EF1" w:rsidRDefault="000A44DF" w:rsidP="000A44DF">
      <w:pPr>
        <w:pStyle w:val="a9"/>
        <w:numPr>
          <w:ilvl w:val="1"/>
          <w:numId w:val="2"/>
        </w:numPr>
        <w:ind w:left="0" w:firstLine="0"/>
        <w:jc w:val="both"/>
        <w:rPr>
          <w:rFonts w:ascii="Times New Roman" w:hAnsi="Times New Roman"/>
          <w:sz w:val="24"/>
          <w:szCs w:val="24"/>
        </w:rPr>
      </w:pPr>
      <w:r w:rsidRPr="00020EF1">
        <w:rPr>
          <w:rFonts w:ascii="Times New Roman" w:hAnsi="Times New Roman"/>
          <w:sz w:val="24"/>
          <w:szCs w:val="24"/>
        </w:rPr>
        <w:t xml:space="preserve">За неисполнение или ненадлежащее исполнение обязательств ТЕЛЕГРАФ возмещает АБОНЕНТУ по требованию последнего, оформленному в виде претензии, убытки в сумме, не </w:t>
      </w:r>
      <w:r w:rsidRPr="00020EF1">
        <w:rPr>
          <w:rFonts w:ascii="Times New Roman" w:hAnsi="Times New Roman"/>
          <w:sz w:val="24"/>
          <w:szCs w:val="24"/>
        </w:rPr>
        <w:lastRenderedPageBreak/>
        <w:t>превышающей размер месячной абонентской платы. Упущенная выгода возмещению не подлежит.</w:t>
      </w:r>
    </w:p>
    <w:p w14:paraId="6A0A15D4" w14:textId="77777777" w:rsidR="000A44DF" w:rsidRPr="00020EF1" w:rsidRDefault="000A44DF" w:rsidP="000A44DF">
      <w:pPr>
        <w:pStyle w:val="a9"/>
        <w:numPr>
          <w:ilvl w:val="1"/>
          <w:numId w:val="2"/>
        </w:numPr>
        <w:ind w:left="0" w:firstLine="0"/>
        <w:jc w:val="both"/>
        <w:rPr>
          <w:rFonts w:ascii="Times New Roman" w:hAnsi="Times New Roman"/>
          <w:sz w:val="24"/>
          <w:szCs w:val="24"/>
        </w:rPr>
      </w:pPr>
      <w:r w:rsidRPr="00020EF1">
        <w:rPr>
          <w:rFonts w:ascii="Times New Roman" w:hAnsi="Times New Roman"/>
          <w:sz w:val="24"/>
          <w:szCs w:val="24"/>
        </w:rPr>
        <w:t>За нарушение сроков оплаты оказанных услуг связи А</w:t>
      </w:r>
      <w:r>
        <w:rPr>
          <w:rFonts w:ascii="Times New Roman" w:hAnsi="Times New Roman"/>
          <w:sz w:val="24"/>
          <w:szCs w:val="24"/>
        </w:rPr>
        <w:t xml:space="preserve">БОНЕНТ по требованию ТЕЛЕГРАФА </w:t>
      </w:r>
      <w:r w:rsidRPr="00020EF1">
        <w:rPr>
          <w:rFonts w:ascii="Times New Roman" w:hAnsi="Times New Roman"/>
          <w:sz w:val="24"/>
          <w:szCs w:val="24"/>
        </w:rPr>
        <w:t>уплачивает ТЕЛЕГРАФУ неустойку в виде пени за каждый день просрочки в размере 1% от стоимости услуг, подлежащих оплате.</w:t>
      </w:r>
    </w:p>
    <w:p w14:paraId="1FF44A1F" w14:textId="77777777" w:rsidR="000A44DF" w:rsidRPr="00020EF1" w:rsidRDefault="000A44DF" w:rsidP="000A44DF">
      <w:pPr>
        <w:pStyle w:val="a9"/>
        <w:numPr>
          <w:ilvl w:val="1"/>
          <w:numId w:val="2"/>
        </w:numPr>
        <w:ind w:left="0" w:firstLine="0"/>
        <w:jc w:val="both"/>
        <w:rPr>
          <w:rFonts w:ascii="Times New Roman" w:hAnsi="Times New Roman"/>
          <w:sz w:val="24"/>
          <w:szCs w:val="24"/>
        </w:rPr>
      </w:pPr>
      <w:r w:rsidRPr="00020EF1">
        <w:rPr>
          <w:rFonts w:ascii="Times New Roman" w:hAnsi="Times New Roman"/>
          <w:sz w:val="24"/>
          <w:szCs w:val="24"/>
        </w:rPr>
        <w:t>АБ</w:t>
      </w:r>
      <w:r>
        <w:rPr>
          <w:rFonts w:ascii="Times New Roman" w:hAnsi="Times New Roman"/>
          <w:sz w:val="24"/>
          <w:szCs w:val="24"/>
        </w:rPr>
        <w:t>ОНЕНТ несет полную</w:t>
      </w:r>
      <w:r w:rsidRPr="00020EF1">
        <w:rPr>
          <w:rFonts w:ascii="Times New Roman" w:hAnsi="Times New Roman"/>
          <w:sz w:val="24"/>
          <w:szCs w:val="24"/>
        </w:rPr>
        <w:t xml:space="preserve"> ответственность за все услуги, осуществленные с его абонентского устройства и/или предоставленные на него, и самостоятельно контролирует своевременность оплаты услуг.</w:t>
      </w:r>
    </w:p>
    <w:p w14:paraId="79CC5482" w14:textId="77777777" w:rsidR="000A44DF" w:rsidRPr="00020EF1" w:rsidRDefault="000A44DF" w:rsidP="000A44DF">
      <w:pPr>
        <w:pStyle w:val="a9"/>
        <w:numPr>
          <w:ilvl w:val="1"/>
          <w:numId w:val="2"/>
        </w:numPr>
        <w:ind w:left="0" w:firstLine="0"/>
        <w:jc w:val="both"/>
        <w:rPr>
          <w:rFonts w:ascii="Times New Roman" w:hAnsi="Times New Roman"/>
          <w:sz w:val="24"/>
          <w:szCs w:val="24"/>
        </w:rPr>
      </w:pPr>
      <w:r w:rsidRPr="00020EF1">
        <w:rPr>
          <w:rFonts w:ascii="Times New Roman" w:hAnsi="Times New Roman"/>
          <w:sz w:val="24"/>
          <w:szCs w:val="24"/>
        </w:rPr>
        <w:t>В случае неоплаты услуг в срок, указанный в п.4.</w:t>
      </w:r>
      <w:r>
        <w:rPr>
          <w:rFonts w:ascii="Times New Roman" w:hAnsi="Times New Roman"/>
          <w:sz w:val="24"/>
          <w:szCs w:val="24"/>
        </w:rPr>
        <w:t>8.</w:t>
      </w:r>
      <w:r w:rsidRPr="00020EF1">
        <w:rPr>
          <w:rFonts w:ascii="Times New Roman" w:hAnsi="Times New Roman"/>
          <w:sz w:val="24"/>
          <w:szCs w:val="24"/>
        </w:rPr>
        <w:t xml:space="preserve"> настоящего Договора, а также невыполнения иных обязательств, предусмотренных настоящим Договором или действующим законодательством, ТЕЛЕГРАФ вправе приостановить услугу связи, в отношении которой допущено указанное нарушение. Если иное не предусмотрено действующим законодательством о связи, в случае приостановления услуг связи ТЕЛЕГРАФ имеет право потребовать от АБОНЕНТА внесения абонентской платы за срок, не превышающий двух месяцев с даты приостановления, а в случае возобновления доступа по заявлению АБОНЕНТА – за весь срок приостановления.  </w:t>
      </w:r>
    </w:p>
    <w:p w14:paraId="2ED309D8" w14:textId="42EE5FF5" w:rsidR="000A44DF" w:rsidRPr="00020EF1" w:rsidRDefault="000A44DF" w:rsidP="000A44DF">
      <w:pPr>
        <w:pStyle w:val="a9"/>
        <w:numPr>
          <w:ilvl w:val="1"/>
          <w:numId w:val="2"/>
        </w:numPr>
        <w:ind w:left="0" w:firstLine="0"/>
        <w:jc w:val="both"/>
        <w:rPr>
          <w:rFonts w:ascii="Times New Roman" w:hAnsi="Times New Roman"/>
          <w:sz w:val="24"/>
          <w:szCs w:val="24"/>
        </w:rPr>
      </w:pPr>
      <w:r w:rsidRPr="00020EF1">
        <w:rPr>
          <w:rFonts w:ascii="Times New Roman" w:hAnsi="Times New Roman"/>
          <w:sz w:val="24"/>
          <w:szCs w:val="24"/>
        </w:rPr>
        <w:t xml:space="preserve">После полного погашения АБОНЕНТОМ задолженности, выполнения условий п.5.6 настоящего Договора и устранения иных нарушений ТЕЛЕГРАФ производит возобновление оказания услуг связи без взимания дополнительной платы при предоставлении АБОНЕНТОМ документов, подтверждающих ликвидацию задолженности или устранение иных нарушений. Предоставление АБОНЕНТОМ документов, подтверждающих ликвидацию задолженности возможно посредством электронной почты на e-mail </w:t>
      </w:r>
      <w:r>
        <w:rPr>
          <w:rFonts w:ascii="Times New Roman" w:hAnsi="Times New Roman"/>
          <w:sz w:val="24"/>
          <w:szCs w:val="24"/>
          <w:lang w:val="en-US"/>
        </w:rPr>
        <w:t>dz</w:t>
      </w:r>
      <w:r w:rsidRPr="00773036">
        <w:rPr>
          <w:rFonts w:ascii="Times New Roman" w:hAnsi="Times New Roman"/>
          <w:sz w:val="24"/>
          <w:szCs w:val="24"/>
        </w:rPr>
        <w:t>_</w:t>
      </w:r>
      <w:r>
        <w:rPr>
          <w:rFonts w:ascii="Times New Roman" w:hAnsi="Times New Roman"/>
          <w:sz w:val="24"/>
          <w:szCs w:val="24"/>
          <w:lang w:val="en-US"/>
        </w:rPr>
        <w:t>ct</w:t>
      </w:r>
      <w:r w:rsidRPr="00773036">
        <w:rPr>
          <w:rFonts w:ascii="Times New Roman" w:hAnsi="Times New Roman"/>
          <w:sz w:val="24"/>
          <w:szCs w:val="24"/>
        </w:rPr>
        <w:t>@</w:t>
      </w:r>
      <w:r>
        <w:rPr>
          <w:rFonts w:ascii="Times New Roman" w:hAnsi="Times New Roman"/>
          <w:sz w:val="24"/>
          <w:szCs w:val="24"/>
          <w:lang w:val="en-US"/>
        </w:rPr>
        <w:t>rt</w:t>
      </w:r>
      <w:r w:rsidRPr="00773036">
        <w:rPr>
          <w:rFonts w:ascii="Times New Roman" w:hAnsi="Times New Roman"/>
          <w:sz w:val="24"/>
          <w:szCs w:val="24"/>
        </w:rPr>
        <w:t>.</w:t>
      </w:r>
      <w:r>
        <w:rPr>
          <w:rFonts w:ascii="Times New Roman" w:hAnsi="Times New Roman"/>
          <w:sz w:val="24"/>
          <w:szCs w:val="24"/>
          <w:lang w:val="en-US"/>
        </w:rPr>
        <w:t>ru</w:t>
      </w:r>
      <w:r w:rsidRPr="00020EF1">
        <w:rPr>
          <w:rFonts w:ascii="Times New Roman" w:hAnsi="Times New Roman"/>
          <w:sz w:val="24"/>
          <w:szCs w:val="24"/>
        </w:rPr>
        <w:t>. Возобновление услуг связи осуществляется при условии погашения задолженности до истечения 6 месячного срока, указанного в п.8.4 при условии получения ТЕЛЕГРАФОМ документов, подтверждающих устранение нарушений, в срок до 3 дней.</w:t>
      </w:r>
    </w:p>
    <w:p w14:paraId="712D7ECE" w14:textId="77777777" w:rsidR="000A44DF" w:rsidRDefault="000A44DF" w:rsidP="000A44DF">
      <w:pPr>
        <w:pStyle w:val="a9"/>
        <w:numPr>
          <w:ilvl w:val="1"/>
          <w:numId w:val="2"/>
        </w:numPr>
        <w:ind w:left="0" w:firstLine="0"/>
        <w:jc w:val="both"/>
        <w:rPr>
          <w:rFonts w:ascii="Times New Roman" w:hAnsi="Times New Roman"/>
          <w:sz w:val="24"/>
          <w:szCs w:val="24"/>
        </w:rPr>
      </w:pPr>
      <w:r w:rsidRPr="00315763">
        <w:rPr>
          <w:rFonts w:ascii="Times New Roman" w:hAnsi="Times New Roman"/>
          <w:sz w:val="24"/>
          <w:szCs w:val="24"/>
        </w:rPr>
        <w:t>С целью своевременного оказания услуг/выполнения работ ТЕЛЕГРАФ вправе совершать юридически значимые действия, не противоречащие законодательству Российской Федерации, в том числе привлекать к исполнению своих обязательств по настоящему Договору соисполнителей, оставаясь ответственным перед АБОНЕНТОМ за их действия, в том числе по договорам (контрактам, соглашениям), заключенным с  соисполнителями, подрядчиками, поставщиками на поставку товаров, оказание услуг, выполнение работ, необходимых для оказания услуг/выполнения работ по Договору, до заключения Сторонами настоящего Договора, а также оплачивать поставленный товар, оказанные услуги, выполненные работы.</w:t>
      </w:r>
    </w:p>
    <w:p w14:paraId="79668EC8" w14:textId="77777777" w:rsidR="000A44DF" w:rsidRPr="00315763" w:rsidRDefault="000A44DF" w:rsidP="000A44DF">
      <w:pPr>
        <w:pStyle w:val="a9"/>
        <w:ind w:left="0"/>
        <w:jc w:val="both"/>
        <w:rPr>
          <w:rFonts w:ascii="Times New Roman" w:hAnsi="Times New Roman"/>
          <w:sz w:val="24"/>
          <w:szCs w:val="24"/>
        </w:rPr>
      </w:pPr>
    </w:p>
    <w:p w14:paraId="6E8088DD" w14:textId="77777777" w:rsidR="000A44DF" w:rsidRPr="00020EF1" w:rsidRDefault="000A44DF" w:rsidP="000A44DF">
      <w:pPr>
        <w:pStyle w:val="caaieiaie1"/>
        <w:numPr>
          <w:ilvl w:val="0"/>
          <w:numId w:val="2"/>
        </w:numPr>
        <w:suppressAutoHyphens/>
        <w:spacing w:before="120" w:after="120"/>
        <w:rPr>
          <w:color w:val="000000"/>
          <w:sz w:val="24"/>
          <w:szCs w:val="24"/>
        </w:rPr>
      </w:pPr>
      <w:r w:rsidRPr="00020EF1">
        <w:rPr>
          <w:color w:val="000000"/>
          <w:sz w:val="24"/>
          <w:szCs w:val="24"/>
        </w:rPr>
        <w:t>УСЛОВИЯ ФОРС-МАЖОР</w:t>
      </w:r>
    </w:p>
    <w:p w14:paraId="540F6A04" w14:textId="77777777" w:rsidR="000A44DF" w:rsidRPr="00020EF1" w:rsidRDefault="000A44DF" w:rsidP="000A44DF">
      <w:pPr>
        <w:pStyle w:val="a9"/>
        <w:numPr>
          <w:ilvl w:val="1"/>
          <w:numId w:val="2"/>
        </w:numPr>
        <w:ind w:left="0" w:firstLine="0"/>
        <w:jc w:val="both"/>
        <w:rPr>
          <w:rFonts w:ascii="Times New Roman" w:hAnsi="Times New Roman"/>
          <w:sz w:val="24"/>
          <w:szCs w:val="24"/>
        </w:rPr>
      </w:pPr>
      <w:r w:rsidRPr="00020EF1">
        <w:rPr>
          <w:rFonts w:ascii="Times New Roman" w:hAnsi="Times New Roman"/>
          <w:sz w:val="24"/>
          <w:szCs w:val="24"/>
        </w:rPr>
        <w:t>Стороны не несут ответственности в случаях действия обстоятельств непреодолимой силы, а именно чрезвычайных и непредотвратимых обстоятельств: стихийных бедствий (землетрясений, наводнений и т.д.), обстоятельств общественной жизни (военных действий, крупномасштабных забастовок, эпидемий, аварий на энергоснабжающих предприятиях и т.д.) и запретительных мер государственных органов. О наступлении таких обстоятельств Стороны письменно информируют друг друга в течение пяти дней с момента их наступления.</w:t>
      </w:r>
    </w:p>
    <w:p w14:paraId="6E62EC4C" w14:textId="77777777" w:rsidR="000A44DF" w:rsidRPr="00020EF1" w:rsidRDefault="000A44DF" w:rsidP="000A44DF">
      <w:pPr>
        <w:pStyle w:val="a9"/>
        <w:numPr>
          <w:ilvl w:val="1"/>
          <w:numId w:val="2"/>
        </w:numPr>
        <w:ind w:left="0" w:firstLine="0"/>
        <w:jc w:val="both"/>
        <w:rPr>
          <w:rFonts w:ascii="Times New Roman" w:hAnsi="Times New Roman"/>
          <w:sz w:val="24"/>
          <w:szCs w:val="24"/>
        </w:rPr>
      </w:pPr>
      <w:r w:rsidRPr="00020EF1">
        <w:rPr>
          <w:rFonts w:ascii="Times New Roman" w:hAnsi="Times New Roman"/>
          <w:sz w:val="24"/>
          <w:szCs w:val="24"/>
        </w:rPr>
        <w:t>Сторона, чье невыполнение обязательств или их задержка вызваны указанными в п.6.1 настоящего Договора "форс-мажорными" обстоятельствами, должна в пятидневный срок письменно известить другую Сторону и предоставить подтверждающие документы и доказательства наличия этих обстоятельств.</w:t>
      </w:r>
    </w:p>
    <w:p w14:paraId="64101F6F" w14:textId="77777777" w:rsidR="000A44DF" w:rsidRPr="00020EF1" w:rsidRDefault="000A44DF" w:rsidP="000A44DF">
      <w:pPr>
        <w:pStyle w:val="a9"/>
        <w:numPr>
          <w:ilvl w:val="1"/>
          <w:numId w:val="2"/>
        </w:numPr>
        <w:ind w:left="0" w:firstLine="0"/>
        <w:jc w:val="both"/>
        <w:rPr>
          <w:rFonts w:ascii="Times New Roman" w:hAnsi="Times New Roman"/>
          <w:sz w:val="24"/>
          <w:szCs w:val="24"/>
        </w:rPr>
      </w:pPr>
      <w:r w:rsidRPr="00020EF1">
        <w:rPr>
          <w:rFonts w:ascii="Times New Roman" w:hAnsi="Times New Roman"/>
          <w:sz w:val="24"/>
          <w:szCs w:val="24"/>
        </w:rPr>
        <w:t xml:space="preserve"> На все время существования форс-мажорных обстоятельств, действие настоящего Договора может быть продлено, если на этом будет настаивать одна из Сторон Договора. </w:t>
      </w:r>
    </w:p>
    <w:p w14:paraId="5992E108" w14:textId="77777777" w:rsidR="000A44DF" w:rsidRDefault="000A44DF" w:rsidP="000A44DF">
      <w:pPr>
        <w:pStyle w:val="a9"/>
        <w:numPr>
          <w:ilvl w:val="1"/>
          <w:numId w:val="2"/>
        </w:numPr>
        <w:ind w:left="0" w:firstLine="0"/>
        <w:jc w:val="both"/>
        <w:rPr>
          <w:rFonts w:ascii="Times New Roman" w:hAnsi="Times New Roman"/>
          <w:sz w:val="24"/>
          <w:szCs w:val="24"/>
        </w:rPr>
      </w:pPr>
      <w:r w:rsidRPr="00020EF1">
        <w:rPr>
          <w:rFonts w:ascii="Times New Roman" w:hAnsi="Times New Roman"/>
          <w:sz w:val="24"/>
          <w:szCs w:val="24"/>
        </w:rPr>
        <w:lastRenderedPageBreak/>
        <w:t>В случаях, когда форс-мажорные обстоятельства и их последствия продолжают действовать более 2 (двух) месяцев или при наступлении таких обстоятельств становится очевидным, что они и их последствия будут действовать более этого срока, Стороны в возможно короткий срок проведут переговоры с целью выявления приемлемых для них альтернативных способов исполнения настоящего Договора и достижения соответствующей договоренности.</w:t>
      </w:r>
    </w:p>
    <w:p w14:paraId="72CFC579" w14:textId="77777777" w:rsidR="000A44DF" w:rsidRPr="00020EF1" w:rsidRDefault="000A44DF" w:rsidP="000A44DF">
      <w:pPr>
        <w:pStyle w:val="a9"/>
        <w:ind w:left="0"/>
        <w:jc w:val="both"/>
        <w:rPr>
          <w:rFonts w:ascii="Times New Roman" w:hAnsi="Times New Roman"/>
          <w:sz w:val="24"/>
          <w:szCs w:val="24"/>
        </w:rPr>
      </w:pPr>
    </w:p>
    <w:p w14:paraId="27D79D6F" w14:textId="77777777" w:rsidR="000A44DF" w:rsidRPr="00020EF1" w:rsidRDefault="000A44DF" w:rsidP="000A44DF">
      <w:pPr>
        <w:pStyle w:val="caaieiaie1"/>
        <w:numPr>
          <w:ilvl w:val="0"/>
          <w:numId w:val="2"/>
        </w:numPr>
        <w:suppressAutoHyphens/>
        <w:spacing w:before="120" w:after="120"/>
        <w:rPr>
          <w:color w:val="000000"/>
          <w:sz w:val="24"/>
          <w:szCs w:val="24"/>
        </w:rPr>
      </w:pPr>
      <w:r w:rsidRPr="00020EF1">
        <w:rPr>
          <w:color w:val="000000"/>
          <w:sz w:val="24"/>
          <w:szCs w:val="24"/>
        </w:rPr>
        <w:t>РАЗРЕШЕНИЕ СПОРОВ</w:t>
      </w:r>
    </w:p>
    <w:p w14:paraId="15BF6326" w14:textId="77777777" w:rsidR="000A44DF" w:rsidRPr="00020EF1" w:rsidRDefault="000A44DF" w:rsidP="000A44DF">
      <w:pPr>
        <w:pStyle w:val="a9"/>
        <w:numPr>
          <w:ilvl w:val="1"/>
          <w:numId w:val="2"/>
        </w:numPr>
        <w:ind w:left="0" w:firstLine="0"/>
        <w:jc w:val="both"/>
        <w:rPr>
          <w:rFonts w:ascii="Times New Roman" w:hAnsi="Times New Roman"/>
          <w:sz w:val="24"/>
          <w:szCs w:val="24"/>
        </w:rPr>
      </w:pPr>
      <w:r w:rsidRPr="00020EF1">
        <w:rPr>
          <w:rFonts w:ascii="Times New Roman" w:hAnsi="Times New Roman"/>
          <w:sz w:val="24"/>
          <w:szCs w:val="24"/>
        </w:rPr>
        <w:t>Возникающие споры Стороны решают путем переговоров.</w:t>
      </w:r>
    </w:p>
    <w:p w14:paraId="6A4B68A4" w14:textId="77777777" w:rsidR="000A44DF" w:rsidRDefault="000A44DF" w:rsidP="000A44DF">
      <w:pPr>
        <w:pStyle w:val="a9"/>
        <w:numPr>
          <w:ilvl w:val="1"/>
          <w:numId w:val="2"/>
        </w:numPr>
        <w:ind w:left="0" w:firstLine="0"/>
        <w:jc w:val="both"/>
        <w:rPr>
          <w:rFonts w:ascii="Times New Roman" w:hAnsi="Times New Roman"/>
          <w:sz w:val="24"/>
          <w:szCs w:val="24"/>
        </w:rPr>
      </w:pPr>
      <w:r w:rsidRPr="00020EF1">
        <w:rPr>
          <w:rFonts w:ascii="Times New Roman" w:hAnsi="Times New Roman"/>
          <w:sz w:val="24"/>
          <w:szCs w:val="24"/>
        </w:rPr>
        <w:t>В случае недостижения согласия путем переговоров, споры рассматриваются в Арбитражном суде г.</w:t>
      </w:r>
      <w:r>
        <w:rPr>
          <w:rFonts w:ascii="Times New Roman" w:hAnsi="Times New Roman"/>
          <w:sz w:val="24"/>
          <w:szCs w:val="24"/>
        </w:rPr>
        <w:t xml:space="preserve"> </w:t>
      </w:r>
      <w:r w:rsidRPr="00020EF1">
        <w:rPr>
          <w:rFonts w:ascii="Times New Roman" w:hAnsi="Times New Roman"/>
          <w:sz w:val="24"/>
          <w:szCs w:val="24"/>
        </w:rPr>
        <w:t>Москвы.</w:t>
      </w:r>
    </w:p>
    <w:p w14:paraId="69FA527D" w14:textId="77777777" w:rsidR="000A44DF" w:rsidRPr="00020EF1" w:rsidRDefault="000A44DF" w:rsidP="000A44DF">
      <w:pPr>
        <w:pStyle w:val="a9"/>
        <w:ind w:left="0"/>
        <w:jc w:val="both"/>
        <w:rPr>
          <w:rFonts w:ascii="Times New Roman" w:hAnsi="Times New Roman"/>
          <w:sz w:val="24"/>
          <w:szCs w:val="24"/>
        </w:rPr>
      </w:pPr>
    </w:p>
    <w:p w14:paraId="433B695D" w14:textId="77777777" w:rsidR="000A44DF" w:rsidRPr="00020EF1" w:rsidRDefault="000A44DF" w:rsidP="000A44DF">
      <w:pPr>
        <w:pStyle w:val="caaieiaie1"/>
        <w:numPr>
          <w:ilvl w:val="0"/>
          <w:numId w:val="2"/>
        </w:numPr>
        <w:suppressAutoHyphens/>
        <w:spacing w:before="120" w:after="120"/>
        <w:rPr>
          <w:color w:val="000000"/>
          <w:sz w:val="24"/>
          <w:szCs w:val="24"/>
        </w:rPr>
      </w:pPr>
      <w:r w:rsidRPr="00020EF1">
        <w:rPr>
          <w:color w:val="000000"/>
          <w:sz w:val="24"/>
          <w:szCs w:val="24"/>
        </w:rPr>
        <w:t>СРОК ДЕЙСТВИЯ И ПОРЯДОК РАСТОРЖЕНИЯ ДОГОВОРА</w:t>
      </w:r>
    </w:p>
    <w:p w14:paraId="5945FA76" w14:textId="77777777" w:rsidR="000A44DF" w:rsidRPr="00CD6FB7" w:rsidRDefault="000A44DF" w:rsidP="000A44DF">
      <w:pPr>
        <w:pStyle w:val="a9"/>
        <w:numPr>
          <w:ilvl w:val="1"/>
          <w:numId w:val="2"/>
        </w:numPr>
        <w:ind w:left="0" w:firstLine="0"/>
        <w:jc w:val="both"/>
        <w:rPr>
          <w:rFonts w:ascii="Times New Roman" w:hAnsi="Times New Roman"/>
          <w:sz w:val="24"/>
          <w:szCs w:val="24"/>
        </w:rPr>
      </w:pPr>
      <w:r w:rsidRPr="00CD6FB7">
        <w:rPr>
          <w:rFonts w:ascii="Times New Roman" w:hAnsi="Times New Roman"/>
          <w:sz w:val="24"/>
          <w:szCs w:val="24"/>
        </w:rPr>
        <w:t xml:space="preserve">Договор вступает в силу со дня его подписания обеими Сторонами и действует до полного исполнения Сторонами принятых на себя обязательств. </w:t>
      </w:r>
    </w:p>
    <w:p w14:paraId="6CA66D5C" w14:textId="6A9B08E1" w:rsidR="000A44DF" w:rsidRPr="00CD6FB7" w:rsidRDefault="000A44DF" w:rsidP="000A44DF">
      <w:pPr>
        <w:pStyle w:val="a9"/>
        <w:numPr>
          <w:ilvl w:val="1"/>
          <w:numId w:val="2"/>
        </w:numPr>
        <w:ind w:left="0" w:firstLine="0"/>
        <w:jc w:val="both"/>
        <w:rPr>
          <w:rFonts w:ascii="Times New Roman" w:hAnsi="Times New Roman"/>
          <w:sz w:val="24"/>
          <w:szCs w:val="24"/>
        </w:rPr>
      </w:pPr>
      <w:r w:rsidRPr="00CD6FB7">
        <w:rPr>
          <w:rFonts w:ascii="Times New Roman" w:hAnsi="Times New Roman"/>
          <w:sz w:val="24"/>
          <w:szCs w:val="24"/>
        </w:rPr>
        <w:t xml:space="preserve">Период оказания услуг по настоящему Договору: </w:t>
      </w:r>
      <w:sdt>
        <w:sdtPr>
          <w:rPr>
            <w:rFonts w:ascii="Times New Roman" w:hAnsi="Times New Roman"/>
            <w:sz w:val="24"/>
            <w:szCs w:val="24"/>
          </w:rPr>
          <w:id w:val="-1319105632"/>
          <w:placeholder>
            <w:docPart w:val="DefaultPlaceholder_-1854013440"/>
          </w:placeholder>
        </w:sdtPr>
        <w:sdtEndPr>
          <w:rPr>
            <w:highlight w:val="lightGray"/>
          </w:rPr>
        </w:sdtEndPr>
        <w:sdtContent>
          <w:r w:rsidRPr="006277CF">
            <w:rPr>
              <w:rFonts w:ascii="Times New Roman" w:hAnsi="Times New Roman"/>
              <w:sz w:val="24"/>
              <w:szCs w:val="24"/>
              <w:highlight w:val="lightGray"/>
            </w:rPr>
            <w:t>с _____ г. по ______ г.</w:t>
          </w:r>
        </w:sdtContent>
      </w:sdt>
      <w:r w:rsidRPr="00CD6FB7">
        <w:rPr>
          <w:rFonts w:ascii="Times New Roman" w:hAnsi="Times New Roman"/>
          <w:sz w:val="24"/>
          <w:szCs w:val="24"/>
        </w:rPr>
        <w:t xml:space="preserve"> ТЕЛЕГРАФ имеет право приостановить оказание услуг связи досрочно в случае превышения суммы, указанной в п.4.2.</w:t>
      </w:r>
    </w:p>
    <w:p w14:paraId="47BE6339" w14:textId="77777777" w:rsidR="000A44DF" w:rsidRPr="00020EF1" w:rsidRDefault="000A44DF" w:rsidP="000A44DF">
      <w:pPr>
        <w:pStyle w:val="a9"/>
        <w:numPr>
          <w:ilvl w:val="1"/>
          <w:numId w:val="2"/>
        </w:numPr>
        <w:ind w:left="0" w:firstLine="0"/>
        <w:jc w:val="both"/>
        <w:rPr>
          <w:rFonts w:ascii="Times New Roman" w:hAnsi="Times New Roman"/>
          <w:sz w:val="24"/>
          <w:szCs w:val="24"/>
        </w:rPr>
      </w:pPr>
      <w:r w:rsidRPr="00020EF1">
        <w:rPr>
          <w:rFonts w:ascii="Times New Roman" w:hAnsi="Times New Roman"/>
          <w:sz w:val="24"/>
          <w:szCs w:val="24"/>
        </w:rPr>
        <w:t>В случае, если отдельным Дополнительным соглашением (соответствующим Заказом на оказание услуг связи) предусмотрен иной срок действия Дополнительного соглашения (соответствующего Заказа на оказание услуг связи), то настоящий Договор считается заключенным на срок, указанный в Дополнительном соглашении (соответствующем Заказе на оказание услуг связи) с последующей пролонгацией в соответствии с условиями настоящего Договора.</w:t>
      </w:r>
    </w:p>
    <w:p w14:paraId="6DF164D6" w14:textId="77777777" w:rsidR="000A44DF" w:rsidRPr="00020EF1" w:rsidRDefault="000A44DF" w:rsidP="000A44DF">
      <w:pPr>
        <w:pStyle w:val="a9"/>
        <w:numPr>
          <w:ilvl w:val="1"/>
          <w:numId w:val="2"/>
        </w:numPr>
        <w:ind w:left="0" w:firstLine="0"/>
        <w:jc w:val="both"/>
        <w:rPr>
          <w:rFonts w:ascii="Times New Roman" w:hAnsi="Times New Roman"/>
          <w:sz w:val="24"/>
          <w:szCs w:val="24"/>
        </w:rPr>
      </w:pPr>
      <w:r w:rsidRPr="00020EF1">
        <w:rPr>
          <w:rFonts w:ascii="Times New Roman" w:hAnsi="Times New Roman"/>
          <w:sz w:val="24"/>
          <w:szCs w:val="24"/>
        </w:rPr>
        <w:t>Договор может быть расторгнут досрочно в одностороннем внесудебном порядке заинтересованной Стороной без компенсации другой стороне каких-либо убытков случаях:</w:t>
      </w:r>
    </w:p>
    <w:p w14:paraId="60B64B7E" w14:textId="77777777" w:rsidR="000A44DF" w:rsidRPr="00020EF1" w:rsidRDefault="000A44DF" w:rsidP="000A44DF">
      <w:pPr>
        <w:pStyle w:val="2"/>
        <w:numPr>
          <w:ilvl w:val="0"/>
          <w:numId w:val="1"/>
        </w:numPr>
        <w:tabs>
          <w:tab w:val="clear" w:pos="720"/>
          <w:tab w:val="left" w:pos="284"/>
        </w:tabs>
        <w:suppressAutoHyphens/>
        <w:ind w:left="0" w:firstLine="0"/>
        <w:rPr>
          <w:sz w:val="24"/>
          <w:szCs w:val="24"/>
        </w:rPr>
      </w:pPr>
      <w:r w:rsidRPr="00020EF1">
        <w:rPr>
          <w:sz w:val="24"/>
          <w:szCs w:val="24"/>
        </w:rPr>
        <w:t>по желанию АБОНЕНТА с письменным уведомлением об этом ТЕЛЕГРАФА не менее чем за 30 (тридцать) дней, до предполагаемой даты расторжения, предварительно произведя с ТЕЛЕГРАФОМ все расчеты и погасив имеющуюся задолженность;</w:t>
      </w:r>
    </w:p>
    <w:p w14:paraId="4C7B1463" w14:textId="77777777" w:rsidR="000A44DF" w:rsidRPr="00020EF1" w:rsidRDefault="000A44DF" w:rsidP="000A44DF">
      <w:pPr>
        <w:pStyle w:val="2"/>
        <w:numPr>
          <w:ilvl w:val="0"/>
          <w:numId w:val="1"/>
        </w:numPr>
        <w:tabs>
          <w:tab w:val="clear" w:pos="720"/>
          <w:tab w:val="left" w:pos="284"/>
        </w:tabs>
        <w:suppressAutoHyphens/>
        <w:ind w:left="0" w:firstLine="0"/>
        <w:rPr>
          <w:sz w:val="24"/>
          <w:szCs w:val="24"/>
        </w:rPr>
      </w:pPr>
      <w:r w:rsidRPr="00020EF1">
        <w:rPr>
          <w:sz w:val="24"/>
          <w:szCs w:val="24"/>
        </w:rPr>
        <w:t xml:space="preserve">настоящий Договор считается расторгнутым по инициативе ТЕЛЕГРАФА по истечении шести месяцев со дня приостановления оказания услуг связи, в соответствии с </w:t>
      </w:r>
      <w:r w:rsidRPr="00020EF1">
        <w:rPr>
          <w:color w:val="auto"/>
          <w:sz w:val="24"/>
          <w:szCs w:val="24"/>
        </w:rPr>
        <w:t>п.5.</w:t>
      </w:r>
      <w:r>
        <w:rPr>
          <w:color w:val="auto"/>
          <w:sz w:val="24"/>
          <w:szCs w:val="24"/>
        </w:rPr>
        <w:t>6</w:t>
      </w:r>
      <w:r w:rsidRPr="00020EF1">
        <w:rPr>
          <w:color w:val="FF0000"/>
          <w:sz w:val="24"/>
          <w:szCs w:val="24"/>
        </w:rPr>
        <w:t xml:space="preserve"> </w:t>
      </w:r>
      <w:r w:rsidRPr="00020EF1">
        <w:rPr>
          <w:sz w:val="24"/>
          <w:szCs w:val="24"/>
        </w:rPr>
        <w:t>настоящего Договора, в случае неустранения АБОНЕНТОМ нарушений условий настоящего Договора в течение указанного срока.</w:t>
      </w:r>
    </w:p>
    <w:p w14:paraId="28C9FE38" w14:textId="77777777" w:rsidR="000A44DF" w:rsidRPr="00020EF1" w:rsidRDefault="000A44DF" w:rsidP="000A44DF">
      <w:pPr>
        <w:pStyle w:val="a9"/>
        <w:numPr>
          <w:ilvl w:val="1"/>
          <w:numId w:val="2"/>
        </w:numPr>
        <w:ind w:left="0" w:firstLine="0"/>
        <w:jc w:val="both"/>
        <w:rPr>
          <w:rFonts w:ascii="Times New Roman" w:hAnsi="Times New Roman"/>
          <w:sz w:val="24"/>
          <w:szCs w:val="24"/>
        </w:rPr>
      </w:pPr>
      <w:r w:rsidRPr="00020EF1">
        <w:rPr>
          <w:rFonts w:ascii="Times New Roman" w:hAnsi="Times New Roman"/>
          <w:sz w:val="24"/>
          <w:szCs w:val="24"/>
        </w:rPr>
        <w:t xml:space="preserve">Прекращение настоящего Договора не освобождает АБОНЕНТА от обязательств по расчетам за уже оказанные услуги связи. </w:t>
      </w:r>
    </w:p>
    <w:p w14:paraId="682A8588" w14:textId="77777777" w:rsidR="000A44DF" w:rsidRPr="00FC3B75" w:rsidRDefault="000A44DF" w:rsidP="000A44DF">
      <w:pPr>
        <w:pStyle w:val="a9"/>
        <w:numPr>
          <w:ilvl w:val="1"/>
          <w:numId w:val="2"/>
        </w:numPr>
        <w:ind w:left="0" w:firstLine="0"/>
        <w:jc w:val="both"/>
        <w:rPr>
          <w:rFonts w:ascii="Times New Roman" w:hAnsi="Times New Roman"/>
          <w:sz w:val="24"/>
          <w:szCs w:val="24"/>
        </w:rPr>
      </w:pPr>
      <w:r w:rsidRPr="00020EF1">
        <w:rPr>
          <w:rFonts w:ascii="Times New Roman" w:hAnsi="Times New Roman"/>
          <w:sz w:val="24"/>
          <w:szCs w:val="24"/>
        </w:rPr>
        <w:t>В случае если действие настоящего Договора или Дополнительного соглашения (Заказа на оказание услуг связи) прекращено досрочно по инициативе АБОНЕНТА или по вине АБОНЕНТА, а также иным причинам, за которые отвечает АБОНЕНТ, АБОНЕНТ обязан возместить ТЕЛЕГРАФУ все расходы, связанные с оказанием услуг по настоящему Договору.</w:t>
      </w:r>
    </w:p>
    <w:p w14:paraId="42518E6B" w14:textId="77777777" w:rsidR="000A44DF" w:rsidRPr="00020EF1" w:rsidRDefault="000A44DF" w:rsidP="000A44DF">
      <w:pPr>
        <w:pStyle w:val="a9"/>
        <w:ind w:left="0"/>
        <w:jc w:val="both"/>
        <w:rPr>
          <w:rFonts w:ascii="Times New Roman" w:hAnsi="Times New Roman"/>
          <w:sz w:val="24"/>
          <w:szCs w:val="24"/>
        </w:rPr>
      </w:pPr>
    </w:p>
    <w:p w14:paraId="4DD17ACF" w14:textId="77777777" w:rsidR="000A44DF" w:rsidRPr="00020EF1" w:rsidRDefault="000A44DF" w:rsidP="000A44DF">
      <w:pPr>
        <w:pStyle w:val="caaieiaie1"/>
        <w:numPr>
          <w:ilvl w:val="0"/>
          <w:numId w:val="2"/>
        </w:numPr>
        <w:suppressAutoHyphens/>
        <w:spacing w:before="120" w:after="120"/>
        <w:rPr>
          <w:color w:val="000000"/>
          <w:sz w:val="24"/>
          <w:szCs w:val="24"/>
        </w:rPr>
      </w:pPr>
      <w:r w:rsidRPr="00020EF1">
        <w:rPr>
          <w:color w:val="000000"/>
          <w:sz w:val="24"/>
          <w:szCs w:val="24"/>
        </w:rPr>
        <w:t>ПРОЧИЕ УСЛОВИЯ</w:t>
      </w:r>
    </w:p>
    <w:p w14:paraId="78612C2A" w14:textId="77777777" w:rsidR="000A44DF" w:rsidRPr="00020EF1" w:rsidRDefault="000A44DF" w:rsidP="000A44DF">
      <w:pPr>
        <w:pStyle w:val="a9"/>
        <w:numPr>
          <w:ilvl w:val="1"/>
          <w:numId w:val="2"/>
        </w:numPr>
        <w:ind w:left="0" w:firstLine="0"/>
        <w:jc w:val="both"/>
        <w:rPr>
          <w:rFonts w:ascii="Times New Roman" w:hAnsi="Times New Roman"/>
          <w:sz w:val="24"/>
          <w:szCs w:val="24"/>
        </w:rPr>
      </w:pPr>
      <w:r w:rsidRPr="00020EF1">
        <w:rPr>
          <w:rFonts w:ascii="Times New Roman" w:hAnsi="Times New Roman"/>
          <w:sz w:val="24"/>
          <w:szCs w:val="24"/>
        </w:rPr>
        <w:t>Не допускается передача АБОНЕНТОМ своих прав и обязанностей по настоящему Договору третьим лицам без письменного согласования с ТЕЛЕГРАФОМ.</w:t>
      </w:r>
    </w:p>
    <w:p w14:paraId="42E846B6" w14:textId="77777777" w:rsidR="000A44DF" w:rsidRPr="00020EF1" w:rsidRDefault="000A44DF" w:rsidP="000A44DF">
      <w:pPr>
        <w:pStyle w:val="a9"/>
        <w:numPr>
          <w:ilvl w:val="1"/>
          <w:numId w:val="2"/>
        </w:numPr>
        <w:ind w:left="0" w:firstLine="0"/>
        <w:jc w:val="both"/>
        <w:rPr>
          <w:rFonts w:ascii="Times New Roman" w:hAnsi="Times New Roman"/>
          <w:sz w:val="24"/>
          <w:szCs w:val="24"/>
        </w:rPr>
      </w:pPr>
      <w:r w:rsidRPr="00020EF1">
        <w:rPr>
          <w:rFonts w:ascii="Times New Roman" w:hAnsi="Times New Roman"/>
          <w:sz w:val="24"/>
          <w:szCs w:val="24"/>
        </w:rPr>
        <w:t>Во время чрезвычайных ситуаций уполномоченные на то государственные органы имеют право приоритетного использования, а также приостановки деятельности оказываемой ТЕЛЕГРАФОМ услуги.</w:t>
      </w:r>
    </w:p>
    <w:p w14:paraId="63ED8CE8" w14:textId="77777777" w:rsidR="000A44DF" w:rsidRPr="00020EF1" w:rsidRDefault="000A44DF" w:rsidP="000A44DF">
      <w:pPr>
        <w:pStyle w:val="a9"/>
        <w:numPr>
          <w:ilvl w:val="1"/>
          <w:numId w:val="2"/>
        </w:numPr>
        <w:ind w:left="0" w:firstLine="0"/>
        <w:jc w:val="both"/>
        <w:rPr>
          <w:rFonts w:ascii="Times New Roman" w:hAnsi="Times New Roman"/>
          <w:sz w:val="24"/>
          <w:szCs w:val="24"/>
        </w:rPr>
      </w:pPr>
      <w:r w:rsidRPr="00020EF1">
        <w:rPr>
          <w:rFonts w:ascii="Times New Roman" w:hAnsi="Times New Roman"/>
          <w:sz w:val="24"/>
          <w:szCs w:val="24"/>
        </w:rPr>
        <w:t xml:space="preserve">ТЕЛЕГРАФ предоставляет абсолютный приоритет всем сообщениям, касающимся безопасности человеческой жизни, проведения неотложных мероприятий в области обороны, </w:t>
      </w:r>
      <w:r w:rsidRPr="00020EF1">
        <w:rPr>
          <w:rFonts w:ascii="Times New Roman" w:hAnsi="Times New Roman"/>
          <w:sz w:val="24"/>
          <w:szCs w:val="24"/>
        </w:rPr>
        <w:lastRenderedPageBreak/>
        <w:t>безопасности и охраны правопорядка в Российской Федерации, а также сообщениям о крупных авариях, катастрофах, эпидемиях и стихийных бедствиях.</w:t>
      </w:r>
    </w:p>
    <w:p w14:paraId="2B43837D" w14:textId="77777777" w:rsidR="000A44DF" w:rsidRPr="00020EF1" w:rsidRDefault="000A44DF" w:rsidP="000A44DF">
      <w:pPr>
        <w:pStyle w:val="a9"/>
        <w:numPr>
          <w:ilvl w:val="1"/>
          <w:numId w:val="2"/>
        </w:numPr>
        <w:ind w:left="0" w:firstLine="0"/>
        <w:jc w:val="both"/>
        <w:rPr>
          <w:rFonts w:ascii="Times New Roman" w:hAnsi="Times New Roman"/>
          <w:sz w:val="24"/>
          <w:szCs w:val="24"/>
        </w:rPr>
      </w:pPr>
      <w:r w:rsidRPr="00020EF1">
        <w:rPr>
          <w:rFonts w:ascii="Times New Roman" w:hAnsi="Times New Roman"/>
          <w:sz w:val="24"/>
          <w:szCs w:val="24"/>
        </w:rPr>
        <w:t>ТЕЛЕГРАФ вправе отказать в оказании услуги при следующих обстоятельствах:</w:t>
      </w:r>
    </w:p>
    <w:p w14:paraId="581818C4" w14:textId="77777777" w:rsidR="000A44DF" w:rsidRPr="00020EF1" w:rsidRDefault="000A44DF" w:rsidP="000A44DF">
      <w:pPr>
        <w:pStyle w:val="2"/>
        <w:numPr>
          <w:ilvl w:val="0"/>
          <w:numId w:val="1"/>
        </w:numPr>
        <w:tabs>
          <w:tab w:val="clear" w:pos="720"/>
          <w:tab w:val="left" w:pos="284"/>
        </w:tabs>
        <w:suppressAutoHyphens/>
        <w:ind w:left="0" w:firstLine="0"/>
        <w:rPr>
          <w:sz w:val="24"/>
          <w:szCs w:val="24"/>
        </w:rPr>
      </w:pPr>
      <w:r w:rsidRPr="00020EF1">
        <w:rPr>
          <w:sz w:val="24"/>
          <w:szCs w:val="24"/>
        </w:rPr>
        <w:t>оказание услуг может создать угрозу безопасности и обороноспособности государства, здоровью и безопасности людей;</w:t>
      </w:r>
    </w:p>
    <w:p w14:paraId="2F7B068C" w14:textId="77777777" w:rsidR="000A44DF" w:rsidRPr="00020EF1" w:rsidRDefault="000A44DF" w:rsidP="000A44DF">
      <w:pPr>
        <w:pStyle w:val="2"/>
        <w:numPr>
          <w:ilvl w:val="0"/>
          <w:numId w:val="1"/>
        </w:numPr>
        <w:tabs>
          <w:tab w:val="clear" w:pos="720"/>
          <w:tab w:val="left" w:pos="284"/>
        </w:tabs>
        <w:suppressAutoHyphens/>
        <w:ind w:left="0" w:firstLine="0"/>
        <w:rPr>
          <w:sz w:val="24"/>
          <w:szCs w:val="24"/>
        </w:rPr>
      </w:pPr>
      <w:r w:rsidRPr="00020EF1">
        <w:rPr>
          <w:sz w:val="24"/>
          <w:szCs w:val="24"/>
        </w:rPr>
        <w:t>оказание услуг невозможно ввиду каких-либо физических, топографических или иных естественных препятствий;</w:t>
      </w:r>
    </w:p>
    <w:p w14:paraId="1DB6FF8E" w14:textId="77777777" w:rsidR="000A44DF" w:rsidRPr="00133737" w:rsidRDefault="000A44DF" w:rsidP="000A44DF">
      <w:pPr>
        <w:pStyle w:val="2"/>
        <w:numPr>
          <w:ilvl w:val="0"/>
          <w:numId w:val="1"/>
        </w:numPr>
        <w:tabs>
          <w:tab w:val="clear" w:pos="720"/>
          <w:tab w:val="left" w:pos="284"/>
        </w:tabs>
        <w:suppressAutoHyphens/>
        <w:ind w:left="0" w:firstLine="0"/>
        <w:rPr>
          <w:sz w:val="24"/>
          <w:szCs w:val="24"/>
        </w:rPr>
      </w:pPr>
      <w:r w:rsidRPr="00020EF1">
        <w:rPr>
          <w:sz w:val="24"/>
          <w:szCs w:val="24"/>
        </w:rPr>
        <w:t>АБОНЕНТ использует или намерен использовать аппаратуру связи для каких-либо незаконных целей, или же получает услуги связи незаконным способом.</w:t>
      </w:r>
    </w:p>
    <w:p w14:paraId="1076A422" w14:textId="77777777" w:rsidR="000A44DF" w:rsidRPr="00315763" w:rsidRDefault="000A44DF" w:rsidP="000A44DF">
      <w:pPr>
        <w:pStyle w:val="a9"/>
        <w:numPr>
          <w:ilvl w:val="1"/>
          <w:numId w:val="2"/>
        </w:numPr>
        <w:ind w:left="0" w:firstLine="0"/>
        <w:jc w:val="both"/>
        <w:rPr>
          <w:rFonts w:ascii="Times New Roman" w:hAnsi="Times New Roman"/>
          <w:sz w:val="24"/>
          <w:szCs w:val="24"/>
        </w:rPr>
      </w:pPr>
      <w:r w:rsidRPr="00020EF1">
        <w:rPr>
          <w:rFonts w:ascii="Times New Roman" w:hAnsi="Times New Roman"/>
          <w:sz w:val="24"/>
          <w:szCs w:val="24"/>
        </w:rPr>
        <w:t>В содержание настоящего Договора могут вноситься изменения и дополнения, если они совершены в письменной форме и подписаны уполномоченными представителями обеих Сторон, за исключением п.4.1</w:t>
      </w:r>
      <w:r>
        <w:rPr>
          <w:rFonts w:ascii="Times New Roman" w:hAnsi="Times New Roman"/>
          <w:sz w:val="24"/>
          <w:szCs w:val="24"/>
        </w:rPr>
        <w:t>2</w:t>
      </w:r>
      <w:r w:rsidRPr="00020EF1">
        <w:rPr>
          <w:rFonts w:ascii="Times New Roman" w:hAnsi="Times New Roman"/>
          <w:sz w:val="24"/>
          <w:szCs w:val="24"/>
        </w:rPr>
        <w:t>.</w:t>
      </w:r>
    </w:p>
    <w:p w14:paraId="32837303" w14:textId="77777777" w:rsidR="000A44DF" w:rsidRPr="00FC3B75" w:rsidRDefault="000A44DF" w:rsidP="000A44DF">
      <w:pPr>
        <w:pStyle w:val="a9"/>
        <w:numPr>
          <w:ilvl w:val="1"/>
          <w:numId w:val="2"/>
        </w:numPr>
        <w:ind w:left="0" w:firstLine="0"/>
        <w:jc w:val="both"/>
        <w:rPr>
          <w:rFonts w:ascii="Times New Roman" w:hAnsi="Times New Roman"/>
          <w:sz w:val="24"/>
          <w:szCs w:val="24"/>
        </w:rPr>
      </w:pPr>
      <w:r w:rsidRPr="00020EF1">
        <w:rPr>
          <w:rFonts w:ascii="Times New Roman" w:hAnsi="Times New Roman"/>
          <w:sz w:val="24"/>
          <w:szCs w:val="24"/>
        </w:rPr>
        <w:t>Настоящий Договор составлен в 2-х экземплярах, по одному для каждой из Сторон, которые имеют равную юридическую силу.</w:t>
      </w:r>
    </w:p>
    <w:p w14:paraId="77DFF894" w14:textId="77777777" w:rsidR="000A44DF" w:rsidRPr="00020EF1" w:rsidRDefault="000A44DF" w:rsidP="000A44DF">
      <w:pPr>
        <w:pStyle w:val="a9"/>
        <w:ind w:left="0"/>
        <w:jc w:val="both"/>
        <w:rPr>
          <w:rFonts w:ascii="Times New Roman" w:hAnsi="Times New Roman"/>
          <w:sz w:val="24"/>
          <w:szCs w:val="24"/>
        </w:rPr>
      </w:pPr>
    </w:p>
    <w:p w14:paraId="66503256" w14:textId="77777777" w:rsidR="000A44DF" w:rsidRPr="00020EF1" w:rsidRDefault="000A44DF" w:rsidP="000A44DF">
      <w:pPr>
        <w:pStyle w:val="caaieiaie1"/>
        <w:numPr>
          <w:ilvl w:val="0"/>
          <w:numId w:val="2"/>
        </w:numPr>
        <w:suppressAutoHyphens/>
        <w:spacing w:before="120" w:after="120"/>
        <w:rPr>
          <w:color w:val="000000"/>
          <w:sz w:val="24"/>
          <w:szCs w:val="24"/>
        </w:rPr>
      </w:pPr>
      <w:r w:rsidRPr="00020EF1">
        <w:rPr>
          <w:color w:val="000000"/>
          <w:sz w:val="24"/>
          <w:szCs w:val="24"/>
        </w:rPr>
        <w:t>АДРЕСА И РЕКВИЗИТЫ СТОРОН</w:t>
      </w:r>
    </w:p>
    <w:tbl>
      <w:tblPr>
        <w:tblW w:w="10125" w:type="dxa"/>
        <w:tblLayout w:type="fixed"/>
        <w:tblLook w:val="0000" w:firstRow="0" w:lastRow="0" w:firstColumn="0" w:lastColumn="0" w:noHBand="0" w:noVBand="0"/>
      </w:tblPr>
      <w:tblGrid>
        <w:gridCol w:w="4928"/>
        <w:gridCol w:w="34"/>
        <w:gridCol w:w="283"/>
        <w:gridCol w:w="4502"/>
        <w:gridCol w:w="378"/>
      </w:tblGrid>
      <w:tr w:rsidR="000A44DF" w:rsidRPr="00020EF1" w14:paraId="6127390D" w14:textId="77777777" w:rsidTr="003F30DC">
        <w:trPr>
          <w:trHeight w:val="227"/>
        </w:trPr>
        <w:tc>
          <w:tcPr>
            <w:tcW w:w="4962" w:type="dxa"/>
            <w:gridSpan w:val="2"/>
          </w:tcPr>
          <w:p w14:paraId="2DA7EEBA" w14:textId="77777777" w:rsidR="000A44DF" w:rsidRDefault="000A44DF" w:rsidP="003F30DC">
            <w:pPr>
              <w:jc w:val="both"/>
            </w:pPr>
            <w:r w:rsidRPr="00020EF1">
              <w:t>ТЕЛЕГРАФ</w:t>
            </w:r>
          </w:p>
          <w:p w14:paraId="1E7E151D" w14:textId="77777777" w:rsidR="000A44DF" w:rsidRDefault="000A44DF" w:rsidP="003F30DC">
            <w:pPr>
              <w:jc w:val="both"/>
            </w:pPr>
            <w:r>
              <w:t>ПАО «Центральный телеграф»</w:t>
            </w:r>
          </w:p>
          <w:p w14:paraId="65FCAE35" w14:textId="77777777" w:rsidR="000A44DF" w:rsidRDefault="000A44DF" w:rsidP="003F30DC">
            <w:pPr>
              <w:jc w:val="both"/>
            </w:pPr>
            <w:r>
              <w:t xml:space="preserve">108811, г. Москва, вн.тер.г. Муниципальный округ Солнцево, Киевское шоссе, 22-й км, </w:t>
            </w:r>
          </w:p>
          <w:p w14:paraId="29B41BB2" w14:textId="77777777" w:rsidR="000A44DF" w:rsidRPr="00020EF1" w:rsidRDefault="000A44DF" w:rsidP="003F30DC">
            <w:pPr>
              <w:jc w:val="both"/>
            </w:pPr>
            <w:r>
              <w:t>двлд. 6, стр. 1</w:t>
            </w:r>
          </w:p>
        </w:tc>
        <w:tc>
          <w:tcPr>
            <w:tcW w:w="283" w:type="dxa"/>
          </w:tcPr>
          <w:p w14:paraId="7D97397A" w14:textId="77777777" w:rsidR="000A44DF" w:rsidRPr="00020EF1" w:rsidRDefault="000A44DF" w:rsidP="003F30DC">
            <w:pPr>
              <w:jc w:val="both"/>
            </w:pPr>
          </w:p>
        </w:tc>
        <w:tc>
          <w:tcPr>
            <w:tcW w:w="4880" w:type="dxa"/>
            <w:gridSpan w:val="2"/>
          </w:tcPr>
          <w:sdt>
            <w:sdtPr>
              <w:rPr>
                <w:sz w:val="24"/>
                <w:szCs w:val="24"/>
                <w:highlight w:val="lightGray"/>
                <w:lang w:val="ru-RU"/>
              </w:rPr>
              <w:id w:val="51434301"/>
              <w:placeholder>
                <w:docPart w:val="DefaultPlaceholder_-1854013440"/>
              </w:placeholder>
            </w:sdtPr>
            <w:sdtEndPr/>
            <w:sdtContent>
              <w:p w14:paraId="2D84F7E8" w14:textId="2AD9D335" w:rsidR="000A44DF" w:rsidRPr="006277CF" w:rsidRDefault="000A44DF" w:rsidP="003F30DC">
                <w:pPr>
                  <w:pStyle w:val="a5"/>
                  <w:tabs>
                    <w:tab w:val="clear" w:pos="4153"/>
                    <w:tab w:val="clear" w:pos="8306"/>
                  </w:tabs>
                  <w:jc w:val="both"/>
                  <w:rPr>
                    <w:sz w:val="24"/>
                    <w:szCs w:val="24"/>
                    <w:highlight w:val="lightGray"/>
                    <w:lang w:val="ru-RU"/>
                  </w:rPr>
                </w:pPr>
                <w:r w:rsidRPr="006277CF">
                  <w:rPr>
                    <w:sz w:val="24"/>
                    <w:szCs w:val="24"/>
                    <w:highlight w:val="lightGray"/>
                    <w:lang w:val="ru-RU"/>
                  </w:rPr>
                  <w:t>АБОНЕНТ</w:t>
                </w:r>
              </w:p>
            </w:sdtContent>
          </w:sdt>
        </w:tc>
      </w:tr>
      <w:tr w:rsidR="000A44DF" w:rsidRPr="00020EF1" w14:paraId="4CC77813" w14:textId="77777777" w:rsidTr="003F30DC">
        <w:trPr>
          <w:gridAfter w:val="1"/>
          <w:wAfter w:w="378" w:type="dxa"/>
          <w:trHeight w:val="227"/>
        </w:trPr>
        <w:tc>
          <w:tcPr>
            <w:tcW w:w="4928" w:type="dxa"/>
            <w:tcBorders>
              <w:top w:val="nil"/>
              <w:left w:val="nil"/>
              <w:bottom w:val="nil"/>
              <w:right w:val="nil"/>
            </w:tcBorders>
          </w:tcPr>
          <w:p w14:paraId="38C48349" w14:textId="77777777" w:rsidR="000A44DF" w:rsidRPr="00020EF1" w:rsidRDefault="000A44DF" w:rsidP="003F30DC">
            <w:pPr>
              <w:suppressAutoHyphens/>
            </w:pPr>
            <w:r w:rsidRPr="00020EF1">
              <w:t xml:space="preserve">Расчетный счет № </w:t>
            </w:r>
            <w:r w:rsidRPr="00020EF1">
              <w:rPr>
                <w:rStyle w:val="FontStyle22"/>
                <w:spacing w:val="26"/>
              </w:rPr>
              <w:t>40702810400000005666</w:t>
            </w:r>
          </w:p>
        </w:tc>
        <w:tc>
          <w:tcPr>
            <w:tcW w:w="317" w:type="dxa"/>
            <w:gridSpan w:val="2"/>
            <w:tcBorders>
              <w:top w:val="nil"/>
              <w:left w:val="nil"/>
              <w:bottom w:val="nil"/>
              <w:right w:val="nil"/>
            </w:tcBorders>
          </w:tcPr>
          <w:p w14:paraId="65ED6002" w14:textId="77777777" w:rsidR="000A44DF" w:rsidRPr="00020EF1" w:rsidRDefault="000A44DF" w:rsidP="003F30DC">
            <w:pPr>
              <w:suppressAutoHyphens/>
              <w:jc w:val="both"/>
            </w:pPr>
          </w:p>
        </w:tc>
        <w:tc>
          <w:tcPr>
            <w:tcW w:w="4502" w:type="dxa"/>
            <w:tcBorders>
              <w:top w:val="nil"/>
              <w:left w:val="nil"/>
              <w:bottom w:val="nil"/>
              <w:right w:val="nil"/>
            </w:tcBorders>
          </w:tcPr>
          <w:sdt>
            <w:sdtPr>
              <w:rPr>
                <w:sz w:val="24"/>
                <w:szCs w:val="24"/>
                <w:highlight w:val="lightGray"/>
                <w:lang w:val="ru-RU"/>
              </w:rPr>
              <w:id w:val="241149191"/>
              <w:placeholder>
                <w:docPart w:val="DefaultPlaceholder_-1854013440"/>
              </w:placeholder>
            </w:sdtPr>
            <w:sdtEndPr/>
            <w:sdtContent>
              <w:p w14:paraId="5E891A6C" w14:textId="68F7D83F" w:rsidR="000A44DF" w:rsidRPr="006277CF" w:rsidRDefault="000A44DF" w:rsidP="00580404">
                <w:pPr>
                  <w:pStyle w:val="a5"/>
                  <w:suppressAutoHyphens/>
                  <w:jc w:val="both"/>
                  <w:rPr>
                    <w:sz w:val="24"/>
                    <w:szCs w:val="24"/>
                    <w:highlight w:val="lightGray"/>
                    <w:lang w:val="ru-RU"/>
                  </w:rPr>
                </w:pPr>
                <w:r w:rsidRPr="006277CF">
                  <w:rPr>
                    <w:sz w:val="24"/>
                    <w:szCs w:val="24"/>
                    <w:highlight w:val="lightGray"/>
                    <w:lang w:val="ru-RU"/>
                  </w:rPr>
                  <w:fldChar w:fldCharType="begin">
                    <w:ffData>
                      <w:name w:val="ТекстовоеПоле18"/>
                      <w:enabled/>
                      <w:calcOnExit w:val="0"/>
                      <w:textInput>
                        <w:default w:val="Расчетный счет № "/>
                      </w:textInput>
                    </w:ffData>
                  </w:fldChar>
                </w:r>
                <w:r w:rsidRPr="006277CF">
                  <w:rPr>
                    <w:sz w:val="24"/>
                    <w:szCs w:val="24"/>
                    <w:highlight w:val="lightGray"/>
                    <w:lang w:val="ru-RU"/>
                  </w:rPr>
                  <w:instrText xml:space="preserve"> FORMTEXT </w:instrText>
                </w:r>
                <w:r w:rsidRPr="006277CF">
                  <w:rPr>
                    <w:sz w:val="24"/>
                    <w:szCs w:val="24"/>
                    <w:highlight w:val="lightGray"/>
                    <w:lang w:val="ru-RU"/>
                  </w:rPr>
                </w:r>
                <w:r w:rsidRPr="006277CF">
                  <w:rPr>
                    <w:sz w:val="24"/>
                    <w:szCs w:val="24"/>
                    <w:highlight w:val="lightGray"/>
                    <w:lang w:val="ru-RU"/>
                  </w:rPr>
                  <w:fldChar w:fldCharType="separate"/>
                </w:r>
                <w:r w:rsidRPr="006277CF">
                  <w:rPr>
                    <w:sz w:val="24"/>
                    <w:szCs w:val="24"/>
                    <w:highlight w:val="lightGray"/>
                    <w:lang w:val="ru-RU"/>
                  </w:rPr>
                  <w:t xml:space="preserve">Расчетный счет № </w:t>
                </w:r>
                <w:r w:rsidRPr="006277CF">
                  <w:rPr>
                    <w:sz w:val="24"/>
                    <w:szCs w:val="24"/>
                    <w:highlight w:val="lightGray"/>
                    <w:lang w:val="ru-RU"/>
                  </w:rPr>
                  <w:fldChar w:fldCharType="end"/>
                </w:r>
              </w:p>
            </w:sdtContent>
          </w:sdt>
        </w:tc>
      </w:tr>
      <w:tr w:rsidR="000A44DF" w:rsidRPr="00020EF1" w14:paraId="3C72C773" w14:textId="77777777" w:rsidTr="003F30DC">
        <w:trPr>
          <w:gridAfter w:val="1"/>
          <w:wAfter w:w="378" w:type="dxa"/>
          <w:trHeight w:val="227"/>
        </w:trPr>
        <w:tc>
          <w:tcPr>
            <w:tcW w:w="4928" w:type="dxa"/>
            <w:tcBorders>
              <w:top w:val="nil"/>
              <w:left w:val="nil"/>
              <w:bottom w:val="nil"/>
              <w:right w:val="nil"/>
            </w:tcBorders>
          </w:tcPr>
          <w:p w14:paraId="1B565EC0" w14:textId="77777777" w:rsidR="000A44DF" w:rsidRPr="00020EF1" w:rsidRDefault="000A44DF" w:rsidP="003F30DC">
            <w:pPr>
              <w:suppressAutoHyphens/>
            </w:pPr>
            <w:r w:rsidRPr="00020EF1">
              <w:t>в АО «АБ «РОССИЯ» г. САНКТ-ПЕТЕРБУРГ</w:t>
            </w:r>
          </w:p>
        </w:tc>
        <w:tc>
          <w:tcPr>
            <w:tcW w:w="317" w:type="dxa"/>
            <w:gridSpan w:val="2"/>
            <w:tcBorders>
              <w:top w:val="nil"/>
              <w:left w:val="nil"/>
              <w:bottom w:val="nil"/>
              <w:right w:val="nil"/>
            </w:tcBorders>
          </w:tcPr>
          <w:p w14:paraId="5B7DAA2A" w14:textId="77777777" w:rsidR="000A44DF" w:rsidRPr="00020EF1" w:rsidRDefault="000A44DF" w:rsidP="003F30DC">
            <w:pPr>
              <w:suppressAutoHyphens/>
              <w:jc w:val="both"/>
            </w:pPr>
          </w:p>
        </w:tc>
        <w:tc>
          <w:tcPr>
            <w:tcW w:w="4502" w:type="dxa"/>
            <w:tcBorders>
              <w:top w:val="nil"/>
              <w:left w:val="nil"/>
              <w:bottom w:val="nil"/>
              <w:right w:val="nil"/>
            </w:tcBorders>
          </w:tcPr>
          <w:sdt>
            <w:sdtPr>
              <w:rPr>
                <w:sz w:val="24"/>
                <w:szCs w:val="24"/>
                <w:highlight w:val="lightGray"/>
                <w:lang w:val="ru-RU"/>
              </w:rPr>
              <w:id w:val="575019329"/>
              <w:placeholder>
                <w:docPart w:val="DefaultPlaceholder_-1854013440"/>
              </w:placeholder>
            </w:sdtPr>
            <w:sdtEndPr/>
            <w:sdtContent>
              <w:p w14:paraId="7EF5F2DB" w14:textId="6118D7FE" w:rsidR="000A44DF" w:rsidRPr="006277CF" w:rsidRDefault="000A44DF" w:rsidP="003F30DC">
                <w:pPr>
                  <w:pStyle w:val="a5"/>
                  <w:suppressAutoHyphens/>
                  <w:jc w:val="both"/>
                  <w:rPr>
                    <w:sz w:val="24"/>
                    <w:szCs w:val="24"/>
                    <w:highlight w:val="lightGray"/>
                    <w:lang w:val="ru-RU"/>
                  </w:rPr>
                </w:pPr>
                <w:r w:rsidRPr="006277CF">
                  <w:rPr>
                    <w:sz w:val="24"/>
                    <w:szCs w:val="24"/>
                    <w:highlight w:val="lightGray"/>
                    <w:lang w:val="ru-RU"/>
                  </w:rPr>
                  <w:fldChar w:fldCharType="begin">
                    <w:ffData>
                      <w:name w:val="ТекстовоеПоле19"/>
                      <w:enabled/>
                      <w:calcOnExit w:val="0"/>
                      <w:textInput>
                        <w:default w:val="в "/>
                      </w:textInput>
                    </w:ffData>
                  </w:fldChar>
                </w:r>
                <w:r w:rsidRPr="006277CF">
                  <w:rPr>
                    <w:sz w:val="24"/>
                    <w:szCs w:val="24"/>
                    <w:highlight w:val="lightGray"/>
                    <w:lang w:val="ru-RU"/>
                  </w:rPr>
                  <w:instrText xml:space="preserve"> FORMTEXT </w:instrText>
                </w:r>
                <w:r w:rsidRPr="006277CF">
                  <w:rPr>
                    <w:sz w:val="24"/>
                    <w:szCs w:val="24"/>
                    <w:highlight w:val="lightGray"/>
                    <w:lang w:val="ru-RU"/>
                  </w:rPr>
                </w:r>
                <w:r w:rsidRPr="006277CF">
                  <w:rPr>
                    <w:sz w:val="24"/>
                    <w:szCs w:val="24"/>
                    <w:highlight w:val="lightGray"/>
                    <w:lang w:val="ru-RU"/>
                  </w:rPr>
                  <w:fldChar w:fldCharType="separate"/>
                </w:r>
                <w:r w:rsidRPr="006277CF">
                  <w:rPr>
                    <w:sz w:val="24"/>
                    <w:szCs w:val="24"/>
                    <w:highlight w:val="lightGray"/>
                    <w:lang w:val="ru-RU"/>
                  </w:rPr>
                  <w:t xml:space="preserve">в </w:t>
                </w:r>
                <w:r w:rsidRPr="006277CF">
                  <w:rPr>
                    <w:sz w:val="24"/>
                    <w:szCs w:val="24"/>
                    <w:highlight w:val="lightGray"/>
                    <w:lang w:val="ru-RU"/>
                  </w:rPr>
                  <w:fldChar w:fldCharType="end"/>
                </w:r>
              </w:p>
            </w:sdtContent>
          </w:sdt>
        </w:tc>
      </w:tr>
      <w:tr w:rsidR="000A44DF" w:rsidRPr="00020EF1" w14:paraId="52BA9BAA" w14:textId="77777777" w:rsidTr="003F30DC">
        <w:trPr>
          <w:gridAfter w:val="1"/>
          <w:wAfter w:w="378" w:type="dxa"/>
          <w:trHeight w:val="227"/>
        </w:trPr>
        <w:tc>
          <w:tcPr>
            <w:tcW w:w="4928" w:type="dxa"/>
            <w:tcBorders>
              <w:top w:val="nil"/>
              <w:left w:val="nil"/>
              <w:bottom w:val="nil"/>
              <w:right w:val="nil"/>
            </w:tcBorders>
          </w:tcPr>
          <w:p w14:paraId="1A5A656A" w14:textId="77777777" w:rsidR="000A44DF" w:rsidRPr="00020EF1" w:rsidRDefault="000A44DF" w:rsidP="003F30DC">
            <w:pPr>
              <w:suppressAutoHyphens/>
              <w:jc w:val="both"/>
            </w:pPr>
          </w:p>
        </w:tc>
        <w:tc>
          <w:tcPr>
            <w:tcW w:w="317" w:type="dxa"/>
            <w:gridSpan w:val="2"/>
            <w:tcBorders>
              <w:top w:val="nil"/>
              <w:left w:val="nil"/>
              <w:bottom w:val="nil"/>
              <w:right w:val="nil"/>
            </w:tcBorders>
          </w:tcPr>
          <w:p w14:paraId="18F156CC" w14:textId="77777777" w:rsidR="000A44DF" w:rsidRPr="00020EF1" w:rsidRDefault="000A44DF" w:rsidP="003F30DC">
            <w:pPr>
              <w:suppressAutoHyphens/>
              <w:jc w:val="both"/>
            </w:pPr>
          </w:p>
        </w:tc>
        <w:tc>
          <w:tcPr>
            <w:tcW w:w="4502" w:type="dxa"/>
            <w:tcBorders>
              <w:top w:val="nil"/>
              <w:left w:val="nil"/>
              <w:bottom w:val="nil"/>
              <w:right w:val="nil"/>
            </w:tcBorders>
          </w:tcPr>
          <w:p w14:paraId="7D9B87ED" w14:textId="77777777" w:rsidR="000A44DF" w:rsidRPr="006277CF" w:rsidRDefault="000A44DF" w:rsidP="003F30DC">
            <w:pPr>
              <w:pStyle w:val="a5"/>
              <w:suppressAutoHyphens/>
              <w:jc w:val="both"/>
              <w:rPr>
                <w:sz w:val="24"/>
                <w:szCs w:val="24"/>
                <w:highlight w:val="lightGray"/>
                <w:lang w:val="ru-RU"/>
              </w:rPr>
            </w:pPr>
          </w:p>
        </w:tc>
      </w:tr>
      <w:tr w:rsidR="000A44DF" w:rsidRPr="00020EF1" w14:paraId="48161772" w14:textId="77777777" w:rsidTr="003F30DC">
        <w:trPr>
          <w:gridAfter w:val="1"/>
          <w:wAfter w:w="378" w:type="dxa"/>
          <w:trHeight w:val="227"/>
        </w:trPr>
        <w:tc>
          <w:tcPr>
            <w:tcW w:w="4928" w:type="dxa"/>
            <w:tcBorders>
              <w:top w:val="nil"/>
              <w:left w:val="nil"/>
              <w:bottom w:val="nil"/>
              <w:right w:val="nil"/>
            </w:tcBorders>
          </w:tcPr>
          <w:p w14:paraId="5BF2994E" w14:textId="77777777" w:rsidR="000A44DF" w:rsidRPr="00020EF1" w:rsidRDefault="000A44DF" w:rsidP="003F30DC">
            <w:pPr>
              <w:suppressAutoHyphens/>
              <w:jc w:val="both"/>
            </w:pPr>
            <w:r w:rsidRPr="00020EF1">
              <w:t xml:space="preserve">БИК </w:t>
            </w:r>
            <w:r w:rsidRPr="00020EF1">
              <w:rPr>
                <w:rStyle w:val="FontStyle22"/>
                <w:spacing w:val="26"/>
                <w:lang w:val="en-US"/>
              </w:rPr>
              <w:t>044030861</w:t>
            </w:r>
          </w:p>
        </w:tc>
        <w:tc>
          <w:tcPr>
            <w:tcW w:w="317" w:type="dxa"/>
            <w:gridSpan w:val="2"/>
            <w:tcBorders>
              <w:top w:val="nil"/>
              <w:left w:val="nil"/>
              <w:bottom w:val="nil"/>
              <w:right w:val="nil"/>
            </w:tcBorders>
          </w:tcPr>
          <w:p w14:paraId="04F0294B" w14:textId="77777777" w:rsidR="000A44DF" w:rsidRPr="00020EF1" w:rsidRDefault="000A44DF" w:rsidP="003F30DC">
            <w:pPr>
              <w:suppressAutoHyphens/>
              <w:jc w:val="both"/>
            </w:pPr>
          </w:p>
        </w:tc>
        <w:tc>
          <w:tcPr>
            <w:tcW w:w="4502" w:type="dxa"/>
            <w:tcBorders>
              <w:top w:val="nil"/>
              <w:left w:val="nil"/>
              <w:bottom w:val="nil"/>
              <w:right w:val="nil"/>
            </w:tcBorders>
          </w:tcPr>
          <w:sdt>
            <w:sdtPr>
              <w:rPr>
                <w:sz w:val="24"/>
                <w:szCs w:val="24"/>
                <w:highlight w:val="lightGray"/>
                <w:lang w:val="ru-RU"/>
              </w:rPr>
              <w:id w:val="-1375538009"/>
              <w:placeholder>
                <w:docPart w:val="DefaultPlaceholder_-1854013440"/>
              </w:placeholder>
            </w:sdtPr>
            <w:sdtEndPr/>
            <w:sdtContent>
              <w:p w14:paraId="0C6CE190" w14:textId="57A10320" w:rsidR="000A44DF" w:rsidRPr="006277CF" w:rsidRDefault="000A44DF" w:rsidP="003F30DC">
                <w:pPr>
                  <w:pStyle w:val="a5"/>
                  <w:suppressAutoHyphens/>
                  <w:jc w:val="both"/>
                  <w:rPr>
                    <w:sz w:val="24"/>
                    <w:szCs w:val="24"/>
                    <w:highlight w:val="lightGray"/>
                    <w:lang w:val="ru-RU"/>
                  </w:rPr>
                </w:pPr>
                <w:r w:rsidRPr="006277CF">
                  <w:rPr>
                    <w:sz w:val="24"/>
                    <w:szCs w:val="24"/>
                    <w:highlight w:val="lightGray"/>
                    <w:lang w:val="ru-RU"/>
                  </w:rPr>
                  <w:fldChar w:fldCharType="begin">
                    <w:ffData>
                      <w:name w:val="ТекстовоеПоле20"/>
                      <w:enabled/>
                      <w:calcOnExit w:val="0"/>
                      <w:textInput>
                        <w:default w:val="БИК "/>
                      </w:textInput>
                    </w:ffData>
                  </w:fldChar>
                </w:r>
                <w:r w:rsidRPr="006277CF">
                  <w:rPr>
                    <w:sz w:val="24"/>
                    <w:szCs w:val="24"/>
                    <w:highlight w:val="lightGray"/>
                    <w:lang w:val="ru-RU"/>
                  </w:rPr>
                  <w:instrText xml:space="preserve"> FORMTEXT </w:instrText>
                </w:r>
                <w:r w:rsidRPr="006277CF">
                  <w:rPr>
                    <w:sz w:val="24"/>
                    <w:szCs w:val="24"/>
                    <w:highlight w:val="lightGray"/>
                    <w:lang w:val="ru-RU"/>
                  </w:rPr>
                </w:r>
                <w:r w:rsidRPr="006277CF">
                  <w:rPr>
                    <w:sz w:val="24"/>
                    <w:szCs w:val="24"/>
                    <w:highlight w:val="lightGray"/>
                    <w:lang w:val="ru-RU"/>
                  </w:rPr>
                  <w:fldChar w:fldCharType="separate"/>
                </w:r>
                <w:r w:rsidRPr="006277CF">
                  <w:rPr>
                    <w:sz w:val="24"/>
                    <w:szCs w:val="24"/>
                    <w:highlight w:val="lightGray"/>
                    <w:lang w:val="ru-RU"/>
                  </w:rPr>
                  <w:t xml:space="preserve">БИК </w:t>
                </w:r>
                <w:r w:rsidRPr="006277CF">
                  <w:rPr>
                    <w:sz w:val="24"/>
                    <w:szCs w:val="24"/>
                    <w:highlight w:val="lightGray"/>
                    <w:lang w:val="ru-RU"/>
                  </w:rPr>
                  <w:fldChar w:fldCharType="end"/>
                </w:r>
              </w:p>
            </w:sdtContent>
          </w:sdt>
        </w:tc>
      </w:tr>
      <w:tr w:rsidR="000A44DF" w:rsidRPr="00020EF1" w14:paraId="36ECF891" w14:textId="77777777" w:rsidTr="003F30DC">
        <w:trPr>
          <w:gridAfter w:val="1"/>
          <w:wAfter w:w="378" w:type="dxa"/>
          <w:trHeight w:val="227"/>
        </w:trPr>
        <w:tc>
          <w:tcPr>
            <w:tcW w:w="4928" w:type="dxa"/>
            <w:tcBorders>
              <w:top w:val="nil"/>
              <w:left w:val="nil"/>
              <w:bottom w:val="nil"/>
              <w:right w:val="nil"/>
            </w:tcBorders>
          </w:tcPr>
          <w:p w14:paraId="128E4ADB" w14:textId="77777777" w:rsidR="000A44DF" w:rsidRPr="00020EF1" w:rsidRDefault="000A44DF" w:rsidP="003F30DC">
            <w:pPr>
              <w:suppressAutoHyphens/>
              <w:jc w:val="both"/>
            </w:pPr>
            <w:r w:rsidRPr="00020EF1">
              <w:t xml:space="preserve">Корр. счет № </w:t>
            </w:r>
            <w:r w:rsidRPr="00020EF1">
              <w:rPr>
                <w:rStyle w:val="FontStyle22"/>
                <w:spacing w:val="26"/>
                <w:lang w:val="en-US"/>
              </w:rPr>
              <w:t>3010181080000000086</w:t>
            </w:r>
            <w:r w:rsidRPr="00020EF1">
              <w:rPr>
                <w:rStyle w:val="FontStyle22"/>
                <w:spacing w:val="26"/>
              </w:rPr>
              <w:t>1</w:t>
            </w:r>
          </w:p>
        </w:tc>
        <w:tc>
          <w:tcPr>
            <w:tcW w:w="317" w:type="dxa"/>
            <w:gridSpan w:val="2"/>
            <w:tcBorders>
              <w:top w:val="nil"/>
              <w:left w:val="nil"/>
              <w:bottom w:val="nil"/>
              <w:right w:val="nil"/>
            </w:tcBorders>
          </w:tcPr>
          <w:p w14:paraId="77DA703F" w14:textId="77777777" w:rsidR="000A44DF" w:rsidRPr="00020EF1" w:rsidRDefault="000A44DF" w:rsidP="003F30DC">
            <w:pPr>
              <w:suppressAutoHyphens/>
              <w:jc w:val="both"/>
            </w:pPr>
          </w:p>
        </w:tc>
        <w:tc>
          <w:tcPr>
            <w:tcW w:w="4502" w:type="dxa"/>
            <w:tcBorders>
              <w:top w:val="nil"/>
              <w:left w:val="nil"/>
              <w:bottom w:val="nil"/>
              <w:right w:val="nil"/>
            </w:tcBorders>
          </w:tcPr>
          <w:sdt>
            <w:sdtPr>
              <w:rPr>
                <w:sz w:val="24"/>
                <w:szCs w:val="24"/>
                <w:highlight w:val="lightGray"/>
                <w:lang w:val="ru-RU"/>
              </w:rPr>
              <w:id w:val="665746982"/>
              <w:placeholder>
                <w:docPart w:val="DefaultPlaceholder_-1854013440"/>
              </w:placeholder>
            </w:sdtPr>
            <w:sdtEndPr/>
            <w:sdtContent>
              <w:p w14:paraId="1211260A" w14:textId="4D2B5E8D" w:rsidR="000A44DF" w:rsidRPr="006277CF" w:rsidRDefault="000A44DF" w:rsidP="003F30DC">
                <w:pPr>
                  <w:pStyle w:val="a5"/>
                  <w:suppressAutoHyphens/>
                  <w:jc w:val="both"/>
                  <w:rPr>
                    <w:sz w:val="24"/>
                    <w:szCs w:val="24"/>
                    <w:highlight w:val="lightGray"/>
                    <w:lang w:val="ru-RU"/>
                  </w:rPr>
                </w:pPr>
                <w:r w:rsidRPr="006277CF">
                  <w:rPr>
                    <w:sz w:val="24"/>
                    <w:szCs w:val="24"/>
                    <w:highlight w:val="lightGray"/>
                    <w:lang w:val="ru-RU"/>
                  </w:rPr>
                  <w:fldChar w:fldCharType="begin">
                    <w:ffData>
                      <w:name w:val="ТекстовоеПоле21"/>
                      <w:enabled/>
                      <w:calcOnExit w:val="0"/>
                      <w:textInput>
                        <w:default w:val="Корр. счет № "/>
                      </w:textInput>
                    </w:ffData>
                  </w:fldChar>
                </w:r>
                <w:r w:rsidRPr="006277CF">
                  <w:rPr>
                    <w:sz w:val="24"/>
                    <w:szCs w:val="24"/>
                    <w:highlight w:val="lightGray"/>
                    <w:lang w:val="ru-RU"/>
                  </w:rPr>
                  <w:instrText xml:space="preserve"> FORMTEXT </w:instrText>
                </w:r>
                <w:r w:rsidRPr="006277CF">
                  <w:rPr>
                    <w:sz w:val="24"/>
                    <w:szCs w:val="24"/>
                    <w:highlight w:val="lightGray"/>
                    <w:lang w:val="ru-RU"/>
                  </w:rPr>
                </w:r>
                <w:r w:rsidRPr="006277CF">
                  <w:rPr>
                    <w:sz w:val="24"/>
                    <w:szCs w:val="24"/>
                    <w:highlight w:val="lightGray"/>
                    <w:lang w:val="ru-RU"/>
                  </w:rPr>
                  <w:fldChar w:fldCharType="separate"/>
                </w:r>
                <w:r w:rsidRPr="006277CF">
                  <w:rPr>
                    <w:sz w:val="24"/>
                    <w:szCs w:val="24"/>
                    <w:highlight w:val="lightGray"/>
                    <w:lang w:val="ru-RU"/>
                  </w:rPr>
                  <w:t xml:space="preserve">Корр. счет № </w:t>
                </w:r>
                <w:r w:rsidRPr="006277CF">
                  <w:rPr>
                    <w:sz w:val="24"/>
                    <w:szCs w:val="24"/>
                    <w:highlight w:val="lightGray"/>
                    <w:lang w:val="ru-RU"/>
                  </w:rPr>
                  <w:fldChar w:fldCharType="end"/>
                </w:r>
              </w:p>
            </w:sdtContent>
          </w:sdt>
        </w:tc>
      </w:tr>
      <w:tr w:rsidR="000A44DF" w:rsidRPr="00020EF1" w14:paraId="3124927E" w14:textId="77777777" w:rsidTr="003F30DC">
        <w:trPr>
          <w:gridAfter w:val="1"/>
          <w:wAfter w:w="378" w:type="dxa"/>
          <w:trHeight w:val="227"/>
        </w:trPr>
        <w:tc>
          <w:tcPr>
            <w:tcW w:w="4928" w:type="dxa"/>
            <w:tcBorders>
              <w:top w:val="nil"/>
              <w:left w:val="nil"/>
              <w:bottom w:val="nil"/>
              <w:right w:val="nil"/>
            </w:tcBorders>
          </w:tcPr>
          <w:p w14:paraId="3C08AF96" w14:textId="77777777" w:rsidR="000A44DF" w:rsidRPr="00020EF1" w:rsidRDefault="000A44DF" w:rsidP="003F30DC">
            <w:pPr>
              <w:suppressAutoHyphens/>
              <w:jc w:val="both"/>
            </w:pPr>
            <w:r w:rsidRPr="00020EF1">
              <w:t xml:space="preserve">ИНН </w:t>
            </w:r>
            <w:r w:rsidRPr="00020EF1">
              <w:rPr>
                <w:rStyle w:val="FontStyle22"/>
                <w:spacing w:val="26"/>
              </w:rPr>
              <w:t>7710146208</w:t>
            </w:r>
          </w:p>
        </w:tc>
        <w:tc>
          <w:tcPr>
            <w:tcW w:w="317" w:type="dxa"/>
            <w:gridSpan w:val="2"/>
            <w:tcBorders>
              <w:top w:val="nil"/>
              <w:left w:val="nil"/>
              <w:bottom w:val="nil"/>
              <w:right w:val="nil"/>
            </w:tcBorders>
          </w:tcPr>
          <w:p w14:paraId="3444F053" w14:textId="77777777" w:rsidR="000A44DF" w:rsidRPr="00020EF1" w:rsidRDefault="000A44DF" w:rsidP="003F30DC">
            <w:pPr>
              <w:suppressAutoHyphens/>
              <w:jc w:val="both"/>
            </w:pPr>
          </w:p>
        </w:tc>
        <w:tc>
          <w:tcPr>
            <w:tcW w:w="4502" w:type="dxa"/>
            <w:tcBorders>
              <w:top w:val="nil"/>
              <w:left w:val="nil"/>
              <w:bottom w:val="nil"/>
              <w:right w:val="nil"/>
            </w:tcBorders>
          </w:tcPr>
          <w:sdt>
            <w:sdtPr>
              <w:rPr>
                <w:sz w:val="24"/>
                <w:szCs w:val="24"/>
                <w:highlight w:val="lightGray"/>
                <w:lang w:val="ru-RU"/>
              </w:rPr>
              <w:id w:val="606464756"/>
              <w:placeholder>
                <w:docPart w:val="DefaultPlaceholder_-1854013440"/>
              </w:placeholder>
            </w:sdtPr>
            <w:sdtEndPr/>
            <w:sdtContent>
              <w:p w14:paraId="53C46A08" w14:textId="31868E6D" w:rsidR="000A44DF" w:rsidRPr="006277CF" w:rsidRDefault="000A44DF" w:rsidP="003F30DC">
                <w:pPr>
                  <w:pStyle w:val="a5"/>
                  <w:suppressAutoHyphens/>
                  <w:jc w:val="both"/>
                  <w:rPr>
                    <w:sz w:val="24"/>
                    <w:szCs w:val="24"/>
                    <w:highlight w:val="lightGray"/>
                    <w:lang w:val="ru-RU"/>
                  </w:rPr>
                </w:pPr>
                <w:r w:rsidRPr="006277CF">
                  <w:rPr>
                    <w:sz w:val="24"/>
                    <w:szCs w:val="24"/>
                    <w:highlight w:val="lightGray"/>
                    <w:lang w:val="ru-RU"/>
                  </w:rPr>
                  <w:fldChar w:fldCharType="begin">
                    <w:ffData>
                      <w:name w:val="ТекстовоеПоле22"/>
                      <w:enabled/>
                      <w:calcOnExit w:val="0"/>
                      <w:textInput>
                        <w:default w:val="ИНН "/>
                      </w:textInput>
                    </w:ffData>
                  </w:fldChar>
                </w:r>
                <w:r w:rsidRPr="006277CF">
                  <w:rPr>
                    <w:sz w:val="24"/>
                    <w:szCs w:val="24"/>
                    <w:highlight w:val="lightGray"/>
                    <w:lang w:val="ru-RU"/>
                  </w:rPr>
                  <w:instrText xml:space="preserve"> FORMTEXT </w:instrText>
                </w:r>
                <w:r w:rsidRPr="006277CF">
                  <w:rPr>
                    <w:sz w:val="24"/>
                    <w:szCs w:val="24"/>
                    <w:highlight w:val="lightGray"/>
                    <w:lang w:val="ru-RU"/>
                  </w:rPr>
                </w:r>
                <w:r w:rsidRPr="006277CF">
                  <w:rPr>
                    <w:sz w:val="24"/>
                    <w:szCs w:val="24"/>
                    <w:highlight w:val="lightGray"/>
                    <w:lang w:val="ru-RU"/>
                  </w:rPr>
                  <w:fldChar w:fldCharType="separate"/>
                </w:r>
                <w:r w:rsidRPr="006277CF">
                  <w:rPr>
                    <w:sz w:val="24"/>
                    <w:szCs w:val="24"/>
                    <w:highlight w:val="lightGray"/>
                    <w:lang w:val="ru-RU"/>
                  </w:rPr>
                  <w:t xml:space="preserve">ИНН </w:t>
                </w:r>
                <w:r w:rsidRPr="006277CF">
                  <w:rPr>
                    <w:sz w:val="24"/>
                    <w:szCs w:val="24"/>
                    <w:highlight w:val="lightGray"/>
                    <w:lang w:val="ru-RU"/>
                  </w:rPr>
                  <w:fldChar w:fldCharType="end"/>
                </w:r>
              </w:p>
            </w:sdtContent>
          </w:sdt>
        </w:tc>
      </w:tr>
      <w:tr w:rsidR="000A44DF" w:rsidRPr="00020EF1" w14:paraId="5F65C214" w14:textId="77777777" w:rsidTr="003F30DC">
        <w:trPr>
          <w:gridAfter w:val="1"/>
          <w:wAfter w:w="378" w:type="dxa"/>
          <w:trHeight w:val="227"/>
        </w:trPr>
        <w:tc>
          <w:tcPr>
            <w:tcW w:w="4928" w:type="dxa"/>
            <w:tcBorders>
              <w:top w:val="nil"/>
              <w:left w:val="nil"/>
              <w:bottom w:val="nil"/>
              <w:right w:val="nil"/>
            </w:tcBorders>
          </w:tcPr>
          <w:p w14:paraId="6314C097" w14:textId="77777777" w:rsidR="000A44DF" w:rsidRPr="00020EF1" w:rsidRDefault="000A44DF" w:rsidP="003F30DC">
            <w:pPr>
              <w:suppressAutoHyphens/>
              <w:jc w:val="both"/>
            </w:pPr>
            <w:r w:rsidRPr="00020EF1">
              <w:t xml:space="preserve">КПП </w:t>
            </w:r>
            <w:r>
              <w:rPr>
                <w:rStyle w:val="FontStyle22"/>
                <w:spacing w:val="26"/>
              </w:rPr>
              <w:t>775101001</w:t>
            </w:r>
          </w:p>
        </w:tc>
        <w:tc>
          <w:tcPr>
            <w:tcW w:w="317" w:type="dxa"/>
            <w:gridSpan w:val="2"/>
            <w:tcBorders>
              <w:top w:val="nil"/>
              <w:left w:val="nil"/>
              <w:bottom w:val="nil"/>
              <w:right w:val="nil"/>
            </w:tcBorders>
          </w:tcPr>
          <w:p w14:paraId="2E2D5260" w14:textId="77777777" w:rsidR="000A44DF" w:rsidRPr="00020EF1" w:rsidRDefault="000A44DF" w:rsidP="003F30DC">
            <w:pPr>
              <w:suppressAutoHyphens/>
              <w:jc w:val="both"/>
            </w:pPr>
          </w:p>
        </w:tc>
        <w:tc>
          <w:tcPr>
            <w:tcW w:w="4502" w:type="dxa"/>
            <w:tcBorders>
              <w:top w:val="nil"/>
              <w:left w:val="nil"/>
              <w:bottom w:val="nil"/>
              <w:right w:val="nil"/>
            </w:tcBorders>
          </w:tcPr>
          <w:sdt>
            <w:sdtPr>
              <w:rPr>
                <w:sz w:val="24"/>
                <w:szCs w:val="24"/>
                <w:highlight w:val="lightGray"/>
                <w:lang w:val="ru-RU"/>
              </w:rPr>
              <w:id w:val="1632830382"/>
              <w:placeholder>
                <w:docPart w:val="DefaultPlaceholder_-1854013440"/>
              </w:placeholder>
            </w:sdtPr>
            <w:sdtEndPr/>
            <w:sdtContent>
              <w:p w14:paraId="1BBDE779" w14:textId="4D7F88A4" w:rsidR="000A44DF" w:rsidRPr="003D1095" w:rsidRDefault="003D1095" w:rsidP="003D1095">
                <w:pPr>
                  <w:pStyle w:val="a5"/>
                  <w:suppressAutoHyphens/>
                  <w:jc w:val="both"/>
                  <w:rPr>
                    <w:sz w:val="24"/>
                    <w:szCs w:val="24"/>
                    <w:highlight w:val="lightGray"/>
                    <w:lang w:val="ru-RU"/>
                  </w:rPr>
                </w:pPr>
                <w:r>
                  <w:rPr>
                    <w:sz w:val="24"/>
                    <w:szCs w:val="24"/>
                    <w:highlight w:val="lightGray"/>
                    <w:lang w:val="ru-RU"/>
                  </w:rPr>
                  <w:t>КПП</w:t>
                </w:r>
              </w:p>
            </w:sdtContent>
          </w:sdt>
        </w:tc>
      </w:tr>
      <w:tr w:rsidR="000A44DF" w:rsidRPr="00020EF1" w14:paraId="32059470" w14:textId="77777777" w:rsidTr="003F30DC">
        <w:trPr>
          <w:gridAfter w:val="1"/>
          <w:wAfter w:w="378" w:type="dxa"/>
          <w:trHeight w:val="227"/>
        </w:trPr>
        <w:tc>
          <w:tcPr>
            <w:tcW w:w="4928" w:type="dxa"/>
            <w:tcBorders>
              <w:top w:val="nil"/>
              <w:left w:val="nil"/>
              <w:bottom w:val="nil"/>
              <w:right w:val="nil"/>
            </w:tcBorders>
          </w:tcPr>
          <w:p w14:paraId="5DD37126" w14:textId="77777777" w:rsidR="000A44DF" w:rsidRPr="00020EF1" w:rsidRDefault="000A44DF" w:rsidP="003F30DC">
            <w:pPr>
              <w:suppressAutoHyphens/>
              <w:jc w:val="both"/>
            </w:pPr>
            <w:r w:rsidRPr="00020EF1">
              <w:t xml:space="preserve">ОКПО </w:t>
            </w:r>
            <w:r w:rsidRPr="00020EF1">
              <w:rPr>
                <w:rStyle w:val="FontStyle22"/>
                <w:spacing w:val="26"/>
                <w:lang w:val="en-US"/>
              </w:rPr>
              <w:t>01134091</w:t>
            </w:r>
          </w:p>
        </w:tc>
        <w:tc>
          <w:tcPr>
            <w:tcW w:w="317" w:type="dxa"/>
            <w:gridSpan w:val="2"/>
            <w:tcBorders>
              <w:top w:val="nil"/>
              <w:left w:val="nil"/>
              <w:bottom w:val="nil"/>
              <w:right w:val="nil"/>
            </w:tcBorders>
          </w:tcPr>
          <w:p w14:paraId="13A8B0A0" w14:textId="77777777" w:rsidR="000A44DF" w:rsidRPr="00020EF1" w:rsidRDefault="000A44DF" w:rsidP="003F30DC">
            <w:pPr>
              <w:suppressAutoHyphens/>
              <w:jc w:val="both"/>
            </w:pPr>
          </w:p>
        </w:tc>
        <w:tc>
          <w:tcPr>
            <w:tcW w:w="4502" w:type="dxa"/>
            <w:tcBorders>
              <w:top w:val="nil"/>
              <w:left w:val="nil"/>
              <w:bottom w:val="nil"/>
              <w:right w:val="nil"/>
            </w:tcBorders>
          </w:tcPr>
          <w:sdt>
            <w:sdtPr>
              <w:rPr>
                <w:sz w:val="24"/>
                <w:szCs w:val="24"/>
                <w:highlight w:val="lightGray"/>
                <w:lang w:val="ru-RU"/>
              </w:rPr>
              <w:id w:val="383758540"/>
              <w:placeholder>
                <w:docPart w:val="DefaultPlaceholder_-1854013440"/>
              </w:placeholder>
            </w:sdtPr>
            <w:sdtEndPr/>
            <w:sdtContent>
              <w:p w14:paraId="498C9A3B" w14:textId="0C8CAA58" w:rsidR="000A44DF" w:rsidRPr="006277CF" w:rsidRDefault="000A44DF" w:rsidP="003F30DC">
                <w:pPr>
                  <w:pStyle w:val="a5"/>
                  <w:suppressAutoHyphens/>
                  <w:jc w:val="both"/>
                  <w:rPr>
                    <w:sz w:val="24"/>
                    <w:szCs w:val="24"/>
                    <w:highlight w:val="lightGray"/>
                    <w:lang w:val="ru-RU"/>
                  </w:rPr>
                </w:pPr>
                <w:r w:rsidRPr="006277CF">
                  <w:rPr>
                    <w:sz w:val="24"/>
                    <w:szCs w:val="24"/>
                    <w:highlight w:val="lightGray"/>
                    <w:lang w:val="ru-RU"/>
                  </w:rPr>
                  <w:fldChar w:fldCharType="begin">
                    <w:ffData>
                      <w:name w:val="ТекстовоеПоле23"/>
                      <w:enabled/>
                      <w:calcOnExit w:val="0"/>
                      <w:textInput>
                        <w:default w:val="ОКПО "/>
                      </w:textInput>
                    </w:ffData>
                  </w:fldChar>
                </w:r>
                <w:r w:rsidRPr="006277CF">
                  <w:rPr>
                    <w:sz w:val="24"/>
                    <w:szCs w:val="24"/>
                    <w:highlight w:val="lightGray"/>
                    <w:lang w:val="ru-RU"/>
                  </w:rPr>
                  <w:instrText xml:space="preserve"> FORMTEXT </w:instrText>
                </w:r>
                <w:r w:rsidRPr="006277CF">
                  <w:rPr>
                    <w:sz w:val="24"/>
                    <w:szCs w:val="24"/>
                    <w:highlight w:val="lightGray"/>
                    <w:lang w:val="ru-RU"/>
                  </w:rPr>
                </w:r>
                <w:r w:rsidRPr="006277CF">
                  <w:rPr>
                    <w:sz w:val="24"/>
                    <w:szCs w:val="24"/>
                    <w:highlight w:val="lightGray"/>
                    <w:lang w:val="ru-RU"/>
                  </w:rPr>
                  <w:fldChar w:fldCharType="separate"/>
                </w:r>
                <w:r w:rsidRPr="006277CF">
                  <w:rPr>
                    <w:sz w:val="24"/>
                    <w:szCs w:val="24"/>
                    <w:highlight w:val="lightGray"/>
                    <w:lang w:val="ru-RU"/>
                  </w:rPr>
                  <w:t xml:space="preserve">ОКПО </w:t>
                </w:r>
                <w:r w:rsidRPr="006277CF">
                  <w:rPr>
                    <w:sz w:val="24"/>
                    <w:szCs w:val="24"/>
                    <w:highlight w:val="lightGray"/>
                    <w:lang w:val="ru-RU"/>
                  </w:rPr>
                  <w:fldChar w:fldCharType="end"/>
                </w:r>
              </w:p>
            </w:sdtContent>
          </w:sdt>
        </w:tc>
      </w:tr>
      <w:tr w:rsidR="000A44DF" w:rsidRPr="00020EF1" w14:paraId="36F931C9" w14:textId="77777777" w:rsidTr="003F30DC">
        <w:trPr>
          <w:gridAfter w:val="1"/>
          <w:wAfter w:w="378" w:type="dxa"/>
          <w:trHeight w:val="227"/>
        </w:trPr>
        <w:tc>
          <w:tcPr>
            <w:tcW w:w="4928" w:type="dxa"/>
            <w:tcBorders>
              <w:top w:val="nil"/>
              <w:left w:val="nil"/>
              <w:bottom w:val="nil"/>
              <w:right w:val="nil"/>
            </w:tcBorders>
          </w:tcPr>
          <w:p w14:paraId="1B1C5FB6" w14:textId="77777777" w:rsidR="000A44DF" w:rsidRPr="00020EF1" w:rsidRDefault="000A44DF" w:rsidP="003F30DC">
            <w:pPr>
              <w:suppressAutoHyphens/>
              <w:jc w:val="both"/>
            </w:pPr>
            <w:r w:rsidRPr="00020EF1">
              <w:t>ОКВЭД 61.10</w:t>
            </w:r>
          </w:p>
        </w:tc>
        <w:tc>
          <w:tcPr>
            <w:tcW w:w="317" w:type="dxa"/>
            <w:gridSpan w:val="2"/>
            <w:tcBorders>
              <w:top w:val="nil"/>
              <w:left w:val="nil"/>
              <w:bottom w:val="nil"/>
              <w:right w:val="nil"/>
            </w:tcBorders>
          </w:tcPr>
          <w:p w14:paraId="2A90867C" w14:textId="77777777" w:rsidR="000A44DF" w:rsidRPr="00020EF1" w:rsidRDefault="000A44DF" w:rsidP="003F30DC">
            <w:pPr>
              <w:suppressAutoHyphens/>
              <w:jc w:val="both"/>
            </w:pPr>
          </w:p>
        </w:tc>
        <w:tc>
          <w:tcPr>
            <w:tcW w:w="4502" w:type="dxa"/>
            <w:tcBorders>
              <w:top w:val="nil"/>
              <w:left w:val="nil"/>
              <w:bottom w:val="nil"/>
              <w:right w:val="nil"/>
            </w:tcBorders>
          </w:tcPr>
          <w:sdt>
            <w:sdtPr>
              <w:rPr>
                <w:sz w:val="24"/>
                <w:szCs w:val="24"/>
                <w:highlight w:val="lightGray"/>
                <w:lang w:val="ru-RU"/>
              </w:rPr>
              <w:id w:val="-525103460"/>
              <w:placeholder>
                <w:docPart w:val="DefaultPlaceholder_-1854013440"/>
              </w:placeholder>
            </w:sdtPr>
            <w:sdtEndPr/>
            <w:sdtContent>
              <w:p w14:paraId="058413D3" w14:textId="20762AF0" w:rsidR="000A44DF" w:rsidRPr="006277CF" w:rsidRDefault="000A44DF" w:rsidP="003F30DC">
                <w:pPr>
                  <w:pStyle w:val="a5"/>
                  <w:suppressAutoHyphens/>
                  <w:jc w:val="both"/>
                  <w:rPr>
                    <w:sz w:val="24"/>
                    <w:szCs w:val="24"/>
                    <w:highlight w:val="lightGray"/>
                    <w:lang w:val="ru-RU"/>
                  </w:rPr>
                </w:pPr>
                <w:r w:rsidRPr="006277CF">
                  <w:rPr>
                    <w:sz w:val="24"/>
                    <w:szCs w:val="24"/>
                    <w:highlight w:val="lightGray"/>
                    <w:lang w:val="ru-RU"/>
                  </w:rPr>
                  <w:fldChar w:fldCharType="begin">
                    <w:ffData>
                      <w:name w:val="ТекстовоеПоле24"/>
                      <w:enabled/>
                      <w:calcOnExit w:val="0"/>
                      <w:textInput>
                        <w:default w:val="ОКВЭД"/>
                      </w:textInput>
                    </w:ffData>
                  </w:fldChar>
                </w:r>
                <w:r w:rsidRPr="006277CF">
                  <w:rPr>
                    <w:sz w:val="24"/>
                    <w:szCs w:val="24"/>
                    <w:highlight w:val="lightGray"/>
                    <w:lang w:val="ru-RU"/>
                  </w:rPr>
                  <w:instrText xml:space="preserve"> FORMTEXT </w:instrText>
                </w:r>
                <w:r w:rsidRPr="006277CF">
                  <w:rPr>
                    <w:sz w:val="24"/>
                    <w:szCs w:val="24"/>
                    <w:highlight w:val="lightGray"/>
                    <w:lang w:val="ru-RU"/>
                  </w:rPr>
                </w:r>
                <w:r w:rsidRPr="006277CF">
                  <w:rPr>
                    <w:sz w:val="24"/>
                    <w:szCs w:val="24"/>
                    <w:highlight w:val="lightGray"/>
                    <w:lang w:val="ru-RU"/>
                  </w:rPr>
                  <w:fldChar w:fldCharType="separate"/>
                </w:r>
                <w:r w:rsidRPr="006277CF">
                  <w:rPr>
                    <w:sz w:val="24"/>
                    <w:szCs w:val="24"/>
                    <w:highlight w:val="lightGray"/>
                    <w:lang w:val="ru-RU"/>
                  </w:rPr>
                  <w:t>ОКВЭД</w:t>
                </w:r>
                <w:r w:rsidRPr="006277CF">
                  <w:rPr>
                    <w:sz w:val="24"/>
                    <w:szCs w:val="24"/>
                    <w:highlight w:val="lightGray"/>
                    <w:lang w:val="ru-RU"/>
                  </w:rPr>
                  <w:fldChar w:fldCharType="end"/>
                </w:r>
              </w:p>
            </w:sdtContent>
          </w:sdt>
        </w:tc>
      </w:tr>
      <w:tr w:rsidR="000A44DF" w:rsidRPr="00020EF1" w14:paraId="0AD5C77B" w14:textId="77777777" w:rsidTr="003F30DC">
        <w:trPr>
          <w:gridAfter w:val="1"/>
          <w:wAfter w:w="378" w:type="dxa"/>
          <w:trHeight w:val="227"/>
        </w:trPr>
        <w:tc>
          <w:tcPr>
            <w:tcW w:w="4928" w:type="dxa"/>
            <w:tcBorders>
              <w:top w:val="nil"/>
              <w:left w:val="nil"/>
              <w:bottom w:val="nil"/>
              <w:right w:val="nil"/>
            </w:tcBorders>
          </w:tcPr>
          <w:p w14:paraId="10F7C556" w14:textId="77777777" w:rsidR="000A44DF" w:rsidRPr="00020EF1" w:rsidRDefault="000A44DF" w:rsidP="003F30DC">
            <w:pPr>
              <w:suppressAutoHyphens/>
              <w:jc w:val="both"/>
            </w:pPr>
          </w:p>
        </w:tc>
        <w:tc>
          <w:tcPr>
            <w:tcW w:w="317" w:type="dxa"/>
            <w:gridSpan w:val="2"/>
            <w:tcBorders>
              <w:top w:val="nil"/>
              <w:left w:val="nil"/>
              <w:bottom w:val="nil"/>
              <w:right w:val="nil"/>
            </w:tcBorders>
          </w:tcPr>
          <w:p w14:paraId="0C5A3B81" w14:textId="77777777" w:rsidR="000A44DF" w:rsidRPr="00020EF1" w:rsidRDefault="000A44DF" w:rsidP="003F30DC">
            <w:pPr>
              <w:suppressAutoHyphens/>
              <w:jc w:val="both"/>
            </w:pPr>
          </w:p>
        </w:tc>
        <w:tc>
          <w:tcPr>
            <w:tcW w:w="4502" w:type="dxa"/>
            <w:tcBorders>
              <w:top w:val="nil"/>
              <w:left w:val="nil"/>
              <w:bottom w:val="nil"/>
              <w:right w:val="nil"/>
            </w:tcBorders>
          </w:tcPr>
          <w:p w14:paraId="7CA96D5F" w14:textId="77777777" w:rsidR="000A44DF" w:rsidRPr="006277CF" w:rsidRDefault="000A44DF" w:rsidP="003F30DC">
            <w:pPr>
              <w:pStyle w:val="a5"/>
              <w:jc w:val="both"/>
              <w:rPr>
                <w:sz w:val="24"/>
                <w:szCs w:val="24"/>
                <w:highlight w:val="lightGray"/>
                <w:lang w:val="ru-RU"/>
              </w:rPr>
            </w:pPr>
          </w:p>
        </w:tc>
      </w:tr>
      <w:tr w:rsidR="000A44DF" w:rsidRPr="00020EF1" w14:paraId="5430E231" w14:textId="77777777" w:rsidTr="003F30DC">
        <w:trPr>
          <w:gridAfter w:val="1"/>
          <w:wAfter w:w="378" w:type="dxa"/>
          <w:trHeight w:val="227"/>
        </w:trPr>
        <w:tc>
          <w:tcPr>
            <w:tcW w:w="4928" w:type="dxa"/>
            <w:tcBorders>
              <w:top w:val="nil"/>
              <w:left w:val="nil"/>
              <w:bottom w:val="nil"/>
              <w:right w:val="nil"/>
            </w:tcBorders>
          </w:tcPr>
          <w:p w14:paraId="465277CD" w14:textId="77777777" w:rsidR="000A44DF" w:rsidRPr="00020EF1" w:rsidRDefault="000A44DF" w:rsidP="003F30DC">
            <w:pPr>
              <w:suppressAutoHyphens/>
              <w:jc w:val="both"/>
            </w:pPr>
            <w:r w:rsidRPr="00020EF1">
              <w:t>ТЕЛЕГРАФ</w:t>
            </w:r>
          </w:p>
        </w:tc>
        <w:tc>
          <w:tcPr>
            <w:tcW w:w="317" w:type="dxa"/>
            <w:gridSpan w:val="2"/>
            <w:tcBorders>
              <w:top w:val="nil"/>
              <w:left w:val="nil"/>
              <w:bottom w:val="nil"/>
              <w:right w:val="nil"/>
            </w:tcBorders>
          </w:tcPr>
          <w:p w14:paraId="64CABD33" w14:textId="77777777" w:rsidR="000A44DF" w:rsidRPr="00020EF1" w:rsidRDefault="000A44DF" w:rsidP="003F30DC">
            <w:pPr>
              <w:suppressAutoHyphens/>
              <w:jc w:val="both"/>
            </w:pPr>
          </w:p>
        </w:tc>
        <w:tc>
          <w:tcPr>
            <w:tcW w:w="4502" w:type="dxa"/>
            <w:tcBorders>
              <w:top w:val="nil"/>
              <w:left w:val="nil"/>
              <w:bottom w:val="nil"/>
              <w:right w:val="nil"/>
            </w:tcBorders>
          </w:tcPr>
          <w:sdt>
            <w:sdtPr>
              <w:rPr>
                <w:sz w:val="24"/>
                <w:szCs w:val="24"/>
                <w:highlight w:val="lightGray"/>
                <w:lang w:val="ru-RU"/>
              </w:rPr>
              <w:id w:val="-1724284310"/>
              <w:placeholder>
                <w:docPart w:val="DefaultPlaceholder_-1854013440"/>
              </w:placeholder>
            </w:sdtPr>
            <w:sdtEndPr/>
            <w:sdtContent>
              <w:p w14:paraId="50C9438A" w14:textId="46D0A029" w:rsidR="000A44DF" w:rsidRPr="006277CF" w:rsidRDefault="000A44DF" w:rsidP="003F30DC">
                <w:pPr>
                  <w:pStyle w:val="a5"/>
                  <w:jc w:val="both"/>
                  <w:rPr>
                    <w:sz w:val="24"/>
                    <w:szCs w:val="24"/>
                    <w:highlight w:val="lightGray"/>
                    <w:lang w:val="ru-RU"/>
                  </w:rPr>
                </w:pPr>
                <w:r w:rsidRPr="006277CF">
                  <w:rPr>
                    <w:sz w:val="24"/>
                    <w:szCs w:val="24"/>
                    <w:highlight w:val="lightGray"/>
                    <w:lang w:val="ru-RU"/>
                  </w:rPr>
                  <w:t>АБОНЕНТ</w:t>
                </w:r>
              </w:p>
            </w:sdtContent>
          </w:sdt>
        </w:tc>
      </w:tr>
      <w:tr w:rsidR="000A44DF" w:rsidRPr="00020EF1" w14:paraId="4FE35A86" w14:textId="77777777" w:rsidTr="003F30DC">
        <w:trPr>
          <w:gridAfter w:val="1"/>
          <w:wAfter w:w="378" w:type="dxa"/>
          <w:trHeight w:val="227"/>
        </w:trPr>
        <w:tc>
          <w:tcPr>
            <w:tcW w:w="4928" w:type="dxa"/>
            <w:tcBorders>
              <w:top w:val="nil"/>
              <w:left w:val="nil"/>
              <w:bottom w:val="nil"/>
              <w:right w:val="nil"/>
            </w:tcBorders>
          </w:tcPr>
          <w:p w14:paraId="72626291" w14:textId="77777777" w:rsidR="000A44DF" w:rsidRDefault="000A44DF" w:rsidP="003F30DC">
            <w:pPr>
              <w:suppressAutoHyphens/>
              <w:jc w:val="both"/>
            </w:pPr>
            <w:r>
              <w:t xml:space="preserve">Директор Департамента продаж и обслуживания  </w:t>
            </w:r>
          </w:p>
          <w:p w14:paraId="436C3CAD" w14:textId="77777777" w:rsidR="000A44DF" w:rsidRPr="00020EF1" w:rsidRDefault="000A44DF" w:rsidP="003F30DC">
            <w:pPr>
              <w:suppressAutoHyphens/>
              <w:jc w:val="both"/>
            </w:pPr>
            <w:r>
              <w:t>__________________________М.В. Ковалева</w:t>
            </w:r>
          </w:p>
        </w:tc>
        <w:tc>
          <w:tcPr>
            <w:tcW w:w="317" w:type="dxa"/>
            <w:gridSpan w:val="2"/>
            <w:tcBorders>
              <w:top w:val="nil"/>
              <w:left w:val="nil"/>
              <w:bottom w:val="nil"/>
              <w:right w:val="nil"/>
            </w:tcBorders>
          </w:tcPr>
          <w:p w14:paraId="2A60972F" w14:textId="77777777" w:rsidR="000A44DF" w:rsidRPr="00020EF1" w:rsidRDefault="000A44DF" w:rsidP="003F30DC">
            <w:pPr>
              <w:suppressAutoHyphens/>
              <w:jc w:val="both"/>
            </w:pPr>
          </w:p>
        </w:tc>
        <w:tc>
          <w:tcPr>
            <w:tcW w:w="4502" w:type="dxa"/>
            <w:tcBorders>
              <w:top w:val="nil"/>
              <w:left w:val="nil"/>
              <w:bottom w:val="nil"/>
              <w:right w:val="nil"/>
            </w:tcBorders>
          </w:tcPr>
          <w:sdt>
            <w:sdtPr>
              <w:rPr>
                <w:sz w:val="24"/>
                <w:szCs w:val="24"/>
                <w:highlight w:val="lightGray"/>
                <w:lang w:val="ru-RU"/>
              </w:rPr>
              <w:id w:val="125745709"/>
              <w:placeholder>
                <w:docPart w:val="DefaultPlaceholder_-1854013440"/>
              </w:placeholder>
            </w:sdtPr>
            <w:sdtEndPr/>
            <w:sdtContent>
              <w:p w14:paraId="5694B3D9" w14:textId="1DCAAF99" w:rsidR="000A44DF" w:rsidRPr="006277CF" w:rsidRDefault="000A44DF" w:rsidP="003F30DC">
                <w:pPr>
                  <w:pStyle w:val="a5"/>
                  <w:jc w:val="both"/>
                  <w:rPr>
                    <w:sz w:val="24"/>
                    <w:szCs w:val="24"/>
                    <w:highlight w:val="lightGray"/>
                    <w:lang w:val="ru-RU"/>
                  </w:rPr>
                </w:pPr>
                <w:r w:rsidRPr="006277CF">
                  <w:rPr>
                    <w:sz w:val="24"/>
                    <w:szCs w:val="24"/>
                    <w:highlight w:val="lightGray"/>
                    <w:lang w:val="ru-RU"/>
                  </w:rPr>
                  <w:fldChar w:fldCharType="begin">
                    <w:ffData>
                      <w:name w:val=""/>
                      <w:enabled/>
                      <w:calcOnExit w:val="0"/>
                      <w:textInput>
                        <w:default w:val="_____________________"/>
                      </w:textInput>
                    </w:ffData>
                  </w:fldChar>
                </w:r>
                <w:r w:rsidRPr="006277CF">
                  <w:rPr>
                    <w:sz w:val="24"/>
                    <w:szCs w:val="24"/>
                    <w:highlight w:val="lightGray"/>
                    <w:lang w:val="ru-RU"/>
                  </w:rPr>
                  <w:instrText xml:space="preserve"> FORMTEXT </w:instrText>
                </w:r>
                <w:r w:rsidRPr="006277CF">
                  <w:rPr>
                    <w:sz w:val="24"/>
                    <w:szCs w:val="24"/>
                    <w:highlight w:val="lightGray"/>
                    <w:lang w:val="ru-RU"/>
                  </w:rPr>
                </w:r>
                <w:r w:rsidRPr="006277CF">
                  <w:rPr>
                    <w:sz w:val="24"/>
                    <w:szCs w:val="24"/>
                    <w:highlight w:val="lightGray"/>
                    <w:lang w:val="ru-RU"/>
                  </w:rPr>
                  <w:fldChar w:fldCharType="separate"/>
                </w:r>
                <w:r w:rsidRPr="006277CF">
                  <w:rPr>
                    <w:sz w:val="24"/>
                    <w:szCs w:val="24"/>
                    <w:highlight w:val="lightGray"/>
                    <w:lang w:val="ru-RU"/>
                  </w:rPr>
                  <w:t>_____________________</w:t>
                </w:r>
                <w:r w:rsidRPr="006277CF">
                  <w:rPr>
                    <w:sz w:val="24"/>
                    <w:szCs w:val="24"/>
                    <w:highlight w:val="lightGray"/>
                    <w:lang w:val="ru-RU"/>
                  </w:rPr>
                  <w:fldChar w:fldCharType="end"/>
                </w:r>
              </w:p>
            </w:sdtContent>
          </w:sdt>
          <w:p w14:paraId="21C47A81" w14:textId="77777777" w:rsidR="000A44DF" w:rsidRPr="006277CF" w:rsidRDefault="000A44DF" w:rsidP="003F30DC">
            <w:pPr>
              <w:pStyle w:val="a5"/>
              <w:jc w:val="both"/>
              <w:rPr>
                <w:sz w:val="24"/>
                <w:szCs w:val="24"/>
                <w:highlight w:val="lightGray"/>
                <w:lang w:val="ru-RU"/>
              </w:rPr>
            </w:pPr>
          </w:p>
          <w:sdt>
            <w:sdtPr>
              <w:rPr>
                <w:sz w:val="24"/>
                <w:szCs w:val="24"/>
                <w:highlight w:val="lightGray"/>
                <w:lang w:val="ru-RU"/>
              </w:rPr>
              <w:id w:val="-1413536861"/>
              <w:placeholder>
                <w:docPart w:val="DefaultPlaceholder_-1854013440"/>
              </w:placeholder>
            </w:sdtPr>
            <w:sdtEndPr/>
            <w:sdtContent>
              <w:p w14:paraId="099C6535" w14:textId="7C2FEE91" w:rsidR="000A44DF" w:rsidRPr="006277CF" w:rsidRDefault="000A44DF" w:rsidP="003F30DC">
                <w:pPr>
                  <w:pStyle w:val="a5"/>
                  <w:jc w:val="both"/>
                  <w:rPr>
                    <w:sz w:val="24"/>
                    <w:szCs w:val="24"/>
                    <w:highlight w:val="lightGray"/>
                    <w:lang w:val="ru-RU"/>
                  </w:rPr>
                </w:pPr>
                <w:r w:rsidRPr="006277CF">
                  <w:rPr>
                    <w:sz w:val="24"/>
                    <w:szCs w:val="24"/>
                    <w:highlight w:val="lightGray"/>
                    <w:lang w:val="ru-RU"/>
                  </w:rPr>
                  <w:fldChar w:fldCharType="begin">
                    <w:ffData>
                      <w:name w:val=""/>
                      <w:enabled/>
                      <w:calcOnExit w:val="0"/>
                      <w:textInput>
                        <w:default w:val="_____________________"/>
                      </w:textInput>
                    </w:ffData>
                  </w:fldChar>
                </w:r>
                <w:r w:rsidRPr="006277CF">
                  <w:rPr>
                    <w:sz w:val="24"/>
                    <w:szCs w:val="24"/>
                    <w:highlight w:val="lightGray"/>
                    <w:lang w:val="ru-RU"/>
                  </w:rPr>
                  <w:instrText xml:space="preserve"> FORMTEXT </w:instrText>
                </w:r>
                <w:r w:rsidRPr="006277CF">
                  <w:rPr>
                    <w:sz w:val="24"/>
                    <w:szCs w:val="24"/>
                    <w:highlight w:val="lightGray"/>
                    <w:lang w:val="ru-RU"/>
                  </w:rPr>
                </w:r>
                <w:r w:rsidRPr="006277CF">
                  <w:rPr>
                    <w:sz w:val="24"/>
                    <w:szCs w:val="24"/>
                    <w:highlight w:val="lightGray"/>
                    <w:lang w:val="ru-RU"/>
                  </w:rPr>
                  <w:fldChar w:fldCharType="separate"/>
                </w:r>
                <w:r w:rsidRPr="006277CF">
                  <w:rPr>
                    <w:sz w:val="24"/>
                    <w:szCs w:val="24"/>
                    <w:highlight w:val="lightGray"/>
                    <w:lang w:val="ru-RU"/>
                  </w:rPr>
                  <w:t>_____________________</w:t>
                </w:r>
                <w:r w:rsidRPr="006277CF">
                  <w:rPr>
                    <w:sz w:val="24"/>
                    <w:szCs w:val="24"/>
                    <w:highlight w:val="lightGray"/>
                    <w:lang w:val="ru-RU"/>
                  </w:rPr>
                  <w:fldChar w:fldCharType="end"/>
                </w:r>
              </w:p>
            </w:sdtContent>
          </w:sdt>
        </w:tc>
      </w:tr>
      <w:tr w:rsidR="000A44DF" w:rsidRPr="00020EF1" w14:paraId="158160FC" w14:textId="77777777" w:rsidTr="003F30DC">
        <w:trPr>
          <w:gridAfter w:val="1"/>
          <w:wAfter w:w="378" w:type="dxa"/>
          <w:trHeight w:val="227"/>
        </w:trPr>
        <w:tc>
          <w:tcPr>
            <w:tcW w:w="4928" w:type="dxa"/>
            <w:tcBorders>
              <w:top w:val="nil"/>
              <w:left w:val="nil"/>
              <w:bottom w:val="nil"/>
              <w:right w:val="nil"/>
            </w:tcBorders>
          </w:tcPr>
          <w:p w14:paraId="6014B054" w14:textId="77777777" w:rsidR="000A44DF" w:rsidRPr="00020EF1" w:rsidRDefault="000A44DF" w:rsidP="003F30DC">
            <w:pPr>
              <w:suppressAutoHyphens/>
              <w:jc w:val="both"/>
            </w:pPr>
          </w:p>
        </w:tc>
        <w:tc>
          <w:tcPr>
            <w:tcW w:w="317" w:type="dxa"/>
            <w:gridSpan w:val="2"/>
            <w:tcBorders>
              <w:top w:val="nil"/>
              <w:left w:val="nil"/>
              <w:bottom w:val="nil"/>
              <w:right w:val="nil"/>
            </w:tcBorders>
          </w:tcPr>
          <w:p w14:paraId="14BD64B4" w14:textId="77777777" w:rsidR="000A44DF" w:rsidRPr="00020EF1" w:rsidRDefault="000A44DF" w:rsidP="003F30DC">
            <w:pPr>
              <w:suppressAutoHyphens/>
              <w:jc w:val="both"/>
            </w:pPr>
          </w:p>
        </w:tc>
        <w:tc>
          <w:tcPr>
            <w:tcW w:w="4502" w:type="dxa"/>
            <w:tcBorders>
              <w:top w:val="nil"/>
              <w:left w:val="nil"/>
              <w:bottom w:val="nil"/>
              <w:right w:val="nil"/>
            </w:tcBorders>
          </w:tcPr>
          <w:p w14:paraId="40CD0D3B" w14:textId="77777777" w:rsidR="000A44DF" w:rsidRPr="00020EF1" w:rsidRDefault="000A44DF" w:rsidP="003F30DC">
            <w:pPr>
              <w:pStyle w:val="a5"/>
              <w:jc w:val="both"/>
              <w:rPr>
                <w:sz w:val="24"/>
                <w:szCs w:val="24"/>
                <w:lang w:val="ru-RU"/>
              </w:rPr>
            </w:pPr>
          </w:p>
        </w:tc>
      </w:tr>
      <w:tr w:rsidR="000A44DF" w:rsidRPr="00020EF1" w14:paraId="0695EA19" w14:textId="77777777" w:rsidTr="003F30DC">
        <w:trPr>
          <w:gridAfter w:val="1"/>
          <w:wAfter w:w="378" w:type="dxa"/>
          <w:trHeight w:val="227"/>
        </w:trPr>
        <w:tc>
          <w:tcPr>
            <w:tcW w:w="4928" w:type="dxa"/>
            <w:tcBorders>
              <w:top w:val="nil"/>
              <w:left w:val="nil"/>
              <w:bottom w:val="nil"/>
              <w:right w:val="nil"/>
            </w:tcBorders>
          </w:tcPr>
          <w:p w14:paraId="1F726124" w14:textId="77777777" w:rsidR="000A44DF" w:rsidRPr="00020EF1" w:rsidRDefault="000A44DF" w:rsidP="003F30DC">
            <w:pPr>
              <w:suppressAutoHyphens/>
              <w:jc w:val="both"/>
            </w:pPr>
          </w:p>
        </w:tc>
        <w:tc>
          <w:tcPr>
            <w:tcW w:w="317" w:type="dxa"/>
            <w:gridSpan w:val="2"/>
            <w:tcBorders>
              <w:top w:val="nil"/>
              <w:left w:val="nil"/>
              <w:bottom w:val="nil"/>
              <w:right w:val="nil"/>
            </w:tcBorders>
          </w:tcPr>
          <w:p w14:paraId="02056166" w14:textId="77777777" w:rsidR="000A44DF" w:rsidRPr="00020EF1" w:rsidRDefault="000A44DF" w:rsidP="003F30DC">
            <w:pPr>
              <w:suppressAutoHyphens/>
              <w:jc w:val="both"/>
            </w:pPr>
          </w:p>
        </w:tc>
        <w:tc>
          <w:tcPr>
            <w:tcW w:w="4502" w:type="dxa"/>
            <w:tcBorders>
              <w:top w:val="nil"/>
              <w:left w:val="nil"/>
              <w:bottom w:val="nil"/>
              <w:right w:val="nil"/>
            </w:tcBorders>
          </w:tcPr>
          <w:p w14:paraId="237625D4" w14:textId="77777777" w:rsidR="000A44DF" w:rsidRPr="00020EF1" w:rsidRDefault="000A44DF" w:rsidP="003F30DC">
            <w:pPr>
              <w:pStyle w:val="a5"/>
              <w:jc w:val="both"/>
              <w:rPr>
                <w:sz w:val="24"/>
                <w:szCs w:val="24"/>
                <w:lang w:val="ru-RU"/>
              </w:rPr>
            </w:pPr>
          </w:p>
        </w:tc>
      </w:tr>
      <w:tr w:rsidR="000A44DF" w:rsidRPr="00020EF1" w14:paraId="39F489C4" w14:textId="77777777" w:rsidTr="003F30DC">
        <w:trPr>
          <w:gridAfter w:val="1"/>
          <w:wAfter w:w="378" w:type="dxa"/>
          <w:trHeight w:val="227"/>
        </w:trPr>
        <w:tc>
          <w:tcPr>
            <w:tcW w:w="4928" w:type="dxa"/>
            <w:tcBorders>
              <w:top w:val="nil"/>
              <w:left w:val="nil"/>
              <w:bottom w:val="nil"/>
              <w:right w:val="nil"/>
            </w:tcBorders>
          </w:tcPr>
          <w:p w14:paraId="40426E6A" w14:textId="77777777" w:rsidR="000A44DF" w:rsidRPr="00020EF1" w:rsidRDefault="000A44DF" w:rsidP="003F30DC">
            <w:pPr>
              <w:suppressAutoHyphens/>
              <w:jc w:val="right"/>
            </w:pPr>
          </w:p>
        </w:tc>
        <w:tc>
          <w:tcPr>
            <w:tcW w:w="317" w:type="dxa"/>
            <w:gridSpan w:val="2"/>
            <w:tcBorders>
              <w:top w:val="nil"/>
              <w:left w:val="nil"/>
              <w:bottom w:val="nil"/>
              <w:right w:val="nil"/>
            </w:tcBorders>
          </w:tcPr>
          <w:p w14:paraId="4F92AE3A" w14:textId="77777777" w:rsidR="000A44DF" w:rsidRPr="00020EF1" w:rsidRDefault="000A44DF" w:rsidP="003F30DC">
            <w:pPr>
              <w:suppressAutoHyphens/>
              <w:jc w:val="both"/>
            </w:pPr>
          </w:p>
        </w:tc>
        <w:tc>
          <w:tcPr>
            <w:tcW w:w="4502" w:type="dxa"/>
            <w:tcBorders>
              <w:top w:val="nil"/>
              <w:left w:val="nil"/>
              <w:bottom w:val="nil"/>
              <w:right w:val="nil"/>
            </w:tcBorders>
          </w:tcPr>
          <w:p w14:paraId="4932B91E" w14:textId="77777777" w:rsidR="000A44DF" w:rsidRPr="00020EF1" w:rsidRDefault="000A44DF" w:rsidP="003F30DC">
            <w:pPr>
              <w:pStyle w:val="a5"/>
              <w:jc w:val="both"/>
              <w:rPr>
                <w:sz w:val="24"/>
                <w:szCs w:val="24"/>
                <w:lang w:val="ru-RU"/>
              </w:rPr>
            </w:pPr>
          </w:p>
        </w:tc>
      </w:tr>
    </w:tbl>
    <w:p w14:paraId="7556042F" w14:textId="77777777" w:rsidR="000A44DF" w:rsidRDefault="000A44DF" w:rsidP="000A44DF">
      <w:pPr>
        <w:pStyle w:val="a5"/>
        <w:tabs>
          <w:tab w:val="clear" w:pos="4153"/>
          <w:tab w:val="clear" w:pos="8306"/>
        </w:tabs>
        <w:suppressAutoHyphens/>
        <w:jc w:val="both"/>
        <w:rPr>
          <w:sz w:val="22"/>
          <w:szCs w:val="22"/>
          <w:lang w:val="ru-RU"/>
        </w:rPr>
      </w:pPr>
    </w:p>
    <w:p w14:paraId="7FEB730F" w14:textId="77777777" w:rsidR="000A44DF" w:rsidRDefault="000A44DF" w:rsidP="000A44DF">
      <w:pPr>
        <w:pStyle w:val="a5"/>
        <w:tabs>
          <w:tab w:val="clear" w:pos="4153"/>
          <w:tab w:val="clear" w:pos="8306"/>
        </w:tabs>
        <w:suppressAutoHyphens/>
        <w:jc w:val="both"/>
        <w:rPr>
          <w:sz w:val="22"/>
          <w:szCs w:val="22"/>
          <w:lang w:val="ru-RU"/>
        </w:rPr>
      </w:pPr>
    </w:p>
    <w:p w14:paraId="06AA0D8C" w14:textId="77777777" w:rsidR="000A44DF" w:rsidRDefault="000A44DF" w:rsidP="000A44DF">
      <w:pPr>
        <w:pStyle w:val="a5"/>
        <w:suppressAutoHyphens/>
        <w:jc w:val="both"/>
        <w:rPr>
          <w:sz w:val="18"/>
          <w:szCs w:val="18"/>
          <w:lang w:val="ru-RU"/>
        </w:rPr>
      </w:pPr>
    </w:p>
    <w:p w14:paraId="44D67A84" w14:textId="77777777" w:rsidR="000A44DF" w:rsidRDefault="000A44DF" w:rsidP="000A44DF">
      <w:pPr>
        <w:pStyle w:val="a5"/>
        <w:suppressAutoHyphens/>
        <w:jc w:val="both"/>
        <w:rPr>
          <w:sz w:val="18"/>
          <w:szCs w:val="18"/>
          <w:lang w:val="ru-RU"/>
        </w:rPr>
      </w:pPr>
    </w:p>
    <w:p w14:paraId="7326FECE" w14:textId="77777777" w:rsidR="000A44DF" w:rsidRPr="004C4E59" w:rsidRDefault="000A44DF" w:rsidP="000A44DF">
      <w:pPr>
        <w:pStyle w:val="a5"/>
        <w:suppressAutoHyphens/>
        <w:jc w:val="both"/>
        <w:rPr>
          <w:sz w:val="18"/>
          <w:szCs w:val="18"/>
          <w:lang w:val="ru-RU"/>
        </w:rPr>
      </w:pPr>
      <w:r w:rsidRPr="004C4E59">
        <w:rPr>
          <w:sz w:val="18"/>
          <w:szCs w:val="18"/>
          <w:lang w:val="ru-RU"/>
        </w:rPr>
        <w:t>Со стороны Телеграфа:</w:t>
      </w:r>
    </w:p>
    <w:p w14:paraId="3A0A1168" w14:textId="77777777" w:rsidR="000A44DF" w:rsidRPr="004C4E59" w:rsidRDefault="000A44DF" w:rsidP="000A44DF">
      <w:pPr>
        <w:pStyle w:val="a5"/>
        <w:suppressAutoHyphens/>
        <w:jc w:val="both"/>
        <w:rPr>
          <w:sz w:val="18"/>
          <w:szCs w:val="18"/>
          <w:lang w:val="ru-RU"/>
        </w:rPr>
      </w:pPr>
      <w:r w:rsidRPr="004C4E59">
        <w:rPr>
          <w:sz w:val="18"/>
          <w:szCs w:val="18"/>
          <w:lang w:val="ru-RU"/>
        </w:rPr>
        <w:t xml:space="preserve">Ответственный исполнитель: ОПУДЭ ДПРУДЭ, </w:t>
      </w:r>
      <w:proofErr w:type="gramStart"/>
      <w:r w:rsidRPr="004C4E59">
        <w:rPr>
          <w:sz w:val="18"/>
          <w:szCs w:val="18"/>
          <w:lang w:val="ru-RU"/>
        </w:rPr>
        <w:t>tg.dogovor@ct.cnt.ru,  тел.</w:t>
      </w:r>
      <w:proofErr w:type="gramEnd"/>
      <w:r w:rsidRPr="004C4E59">
        <w:rPr>
          <w:sz w:val="18"/>
          <w:szCs w:val="18"/>
          <w:lang w:val="ru-RU"/>
        </w:rPr>
        <w:t xml:space="preserve"> (495) 580-39-97</w:t>
      </w:r>
    </w:p>
    <w:p w14:paraId="2F4AA444" w14:textId="77777777" w:rsidR="000A44DF" w:rsidRPr="009F1EBA" w:rsidRDefault="000A44DF" w:rsidP="000A44DF">
      <w:pPr>
        <w:rPr>
          <w:sz w:val="18"/>
          <w:szCs w:val="18"/>
        </w:rPr>
      </w:pPr>
      <w:r w:rsidRPr="009F1EBA">
        <w:rPr>
          <w:sz w:val="18"/>
          <w:szCs w:val="18"/>
        </w:rPr>
        <w:t xml:space="preserve">Ответственный за расчёты: OSP_CT@rt.ru, </w:t>
      </w:r>
      <w:r w:rsidRPr="00310807">
        <w:rPr>
          <w:sz w:val="18"/>
          <w:szCs w:val="18"/>
        </w:rPr>
        <w:t>тел.</w:t>
      </w:r>
      <w:r w:rsidRPr="00B237EA">
        <w:t xml:space="preserve"> </w:t>
      </w:r>
      <w:r w:rsidRPr="00B237EA">
        <w:rPr>
          <w:sz w:val="18"/>
          <w:szCs w:val="18"/>
        </w:rPr>
        <w:t>(495) 855-34-21 (доб. 13421)</w:t>
      </w:r>
    </w:p>
    <w:p w14:paraId="5D8C843E" w14:textId="77777777" w:rsidR="000A44DF" w:rsidRPr="004C4E59" w:rsidRDefault="000A44DF" w:rsidP="000A44DF">
      <w:pPr>
        <w:pStyle w:val="a5"/>
        <w:suppressAutoHyphens/>
        <w:jc w:val="both"/>
        <w:rPr>
          <w:sz w:val="18"/>
          <w:szCs w:val="18"/>
          <w:lang w:val="ru-RU"/>
        </w:rPr>
      </w:pPr>
      <w:r w:rsidRPr="004C4E59">
        <w:rPr>
          <w:sz w:val="18"/>
          <w:szCs w:val="18"/>
          <w:lang w:val="ru-RU"/>
        </w:rPr>
        <w:t xml:space="preserve">а технической поддержки: </w:t>
      </w:r>
      <w:proofErr w:type="gramStart"/>
      <w:r w:rsidRPr="004C4E59">
        <w:rPr>
          <w:sz w:val="18"/>
          <w:szCs w:val="18"/>
          <w:lang w:val="ru-RU"/>
        </w:rPr>
        <w:t>HelpDesk ,</w:t>
      </w:r>
      <w:proofErr w:type="gramEnd"/>
      <w:r w:rsidRPr="004C4E59">
        <w:rPr>
          <w:sz w:val="18"/>
          <w:szCs w:val="18"/>
          <w:lang w:val="ru-RU"/>
        </w:rPr>
        <w:t xml:space="preserve">  тел.  (495) 504-38-44 (круглосуточно)</w:t>
      </w:r>
      <w:r w:rsidRPr="004C4E59">
        <w:rPr>
          <w:sz w:val="18"/>
          <w:szCs w:val="18"/>
          <w:lang w:val="ru-RU"/>
        </w:rPr>
        <w:cr/>
      </w:r>
    </w:p>
    <w:p w14:paraId="72BA198F" w14:textId="77777777" w:rsidR="000A44DF" w:rsidRPr="004C4E59" w:rsidRDefault="000A44DF" w:rsidP="000A44DF">
      <w:pPr>
        <w:pStyle w:val="a5"/>
        <w:suppressAutoHyphens/>
        <w:jc w:val="both"/>
        <w:rPr>
          <w:sz w:val="18"/>
          <w:szCs w:val="18"/>
          <w:lang w:val="ru-RU"/>
        </w:rPr>
      </w:pPr>
      <w:r w:rsidRPr="004C4E59">
        <w:rPr>
          <w:sz w:val="18"/>
          <w:szCs w:val="18"/>
          <w:lang w:val="ru-RU"/>
        </w:rPr>
        <w:t>Со стороны Абонента:</w:t>
      </w:r>
    </w:p>
    <w:sdt>
      <w:sdtPr>
        <w:rPr>
          <w:sz w:val="18"/>
          <w:szCs w:val="18"/>
          <w:highlight w:val="lightGray"/>
          <w:lang w:val="ru-RU"/>
        </w:rPr>
        <w:id w:val="-1178037730"/>
        <w:placeholder>
          <w:docPart w:val="DefaultPlaceholder_-1854013440"/>
        </w:placeholder>
      </w:sdtPr>
      <w:sdtEndPr/>
      <w:sdtContent>
        <w:p w14:paraId="68737763" w14:textId="4BDF9F07" w:rsidR="000A44DF" w:rsidRPr="004C4E59" w:rsidRDefault="000A44DF" w:rsidP="000A44DF">
          <w:pPr>
            <w:pStyle w:val="a5"/>
            <w:suppressAutoHyphens/>
            <w:jc w:val="both"/>
            <w:rPr>
              <w:sz w:val="18"/>
              <w:szCs w:val="18"/>
              <w:lang w:val="ru-RU"/>
            </w:rPr>
          </w:pPr>
          <w:r w:rsidRPr="006277CF">
            <w:rPr>
              <w:sz w:val="18"/>
              <w:szCs w:val="18"/>
              <w:highlight w:val="lightGray"/>
              <w:lang w:val="ru-RU"/>
            </w:rPr>
            <w:t>Ответственный исполнитель: (ФИО сотрудника, (телефон, факс, адрес электронной почты)</w:t>
          </w:r>
        </w:p>
      </w:sdtContent>
    </w:sdt>
    <w:p w14:paraId="30B7F54C" w14:textId="77777777" w:rsidR="00DE5BAC" w:rsidRDefault="0092693F"/>
    <w:sectPr w:rsidR="00DE5BAC" w:rsidSect="005E5543">
      <w:headerReference w:type="default" r:id="rId10"/>
      <w:footerReference w:type="default" r:id="rId11"/>
      <w:pgSz w:w="11906" w:h="16838" w:code="9"/>
      <w:pgMar w:top="1560" w:right="992" w:bottom="720" w:left="1276" w:header="567" w:footer="567" w:gutter="0"/>
      <w:pgNumType w:start="1" w:chapStyle="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B3EF87" w14:textId="77777777" w:rsidR="0092693F" w:rsidRDefault="0092693F" w:rsidP="000A44DF">
      <w:r>
        <w:separator/>
      </w:r>
    </w:p>
  </w:endnote>
  <w:endnote w:type="continuationSeparator" w:id="0">
    <w:p w14:paraId="07EC60EA" w14:textId="77777777" w:rsidR="0092693F" w:rsidRDefault="0092693F" w:rsidP="000A4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8393B" w14:textId="77777777" w:rsidR="005E5543" w:rsidRDefault="0092693F">
    <w:pPr>
      <w:pStyle w:val="a7"/>
      <w:rPr>
        <w:lang w:val="ru-RU"/>
      </w:rPr>
    </w:pPr>
  </w:p>
  <w:p w14:paraId="1F78903C" w14:textId="77777777" w:rsidR="005E5543" w:rsidRDefault="0092693F">
    <w:pPr>
      <w:pStyle w:val="a7"/>
      <w:rPr>
        <w:lang w:val="ru-RU"/>
      </w:rPr>
    </w:pPr>
  </w:p>
  <w:p w14:paraId="6F4214C0" w14:textId="56B37F22" w:rsidR="00E2217B" w:rsidRPr="005E5543" w:rsidRDefault="008709EA">
    <w:pPr>
      <w:pStyle w:val="a7"/>
      <w:rPr>
        <w:lang w:val="ru-RU"/>
      </w:rPr>
    </w:pPr>
    <w:r>
      <w:rPr>
        <w:lang w:val="ru-RU"/>
      </w:rPr>
      <w:t>Договор на оказание услуг связи</w:t>
    </w:r>
    <w:r>
      <w:rPr>
        <w:lang w:val="ru-RU"/>
      </w:rPr>
      <w:tab/>
    </w:r>
    <w:r>
      <w:rPr>
        <w:lang w:val="ru-RU"/>
      </w:rPr>
      <w:tab/>
    </w:r>
    <w:r>
      <w:rPr>
        <w:lang w:val="ru-RU"/>
      </w:rPr>
      <w:tab/>
    </w:r>
    <w:r w:rsidR="000A44DF">
      <w:rPr>
        <w:lang w:val="ru-RU"/>
      </w:rPr>
      <w:t xml:space="preserve">            </w:t>
    </w:r>
    <w:r>
      <w:rPr>
        <w:b/>
        <w:bCs/>
      </w:rPr>
      <w:fldChar w:fldCharType="begin"/>
    </w:r>
    <w:r>
      <w:rPr>
        <w:b/>
        <w:bCs/>
      </w:rPr>
      <w:instrText>PAGE</w:instrText>
    </w:r>
    <w:r w:rsidRPr="005E5543">
      <w:rPr>
        <w:b/>
        <w:bCs/>
        <w:lang w:val="ru-RU"/>
      </w:rPr>
      <w:instrText xml:space="preserve">  \* </w:instrText>
    </w:r>
    <w:r>
      <w:rPr>
        <w:b/>
        <w:bCs/>
      </w:rPr>
      <w:instrText>Arabic</w:instrText>
    </w:r>
    <w:r w:rsidRPr="005E5543">
      <w:rPr>
        <w:b/>
        <w:bCs/>
        <w:lang w:val="ru-RU"/>
      </w:rPr>
      <w:instrText xml:space="preserve">  \* </w:instrText>
    </w:r>
    <w:r>
      <w:rPr>
        <w:b/>
        <w:bCs/>
      </w:rPr>
      <w:instrText>MERGEFORMAT</w:instrText>
    </w:r>
    <w:r>
      <w:rPr>
        <w:b/>
        <w:bCs/>
      </w:rPr>
      <w:fldChar w:fldCharType="separate"/>
    </w:r>
    <w:r w:rsidR="00B00368" w:rsidRPr="00B00368">
      <w:rPr>
        <w:b/>
        <w:bCs/>
        <w:noProof/>
        <w:lang w:val="ru-RU"/>
      </w:rPr>
      <w:t>6</w:t>
    </w:r>
    <w:r>
      <w:rPr>
        <w:b/>
        <w:bCs/>
      </w:rPr>
      <w:fldChar w:fldCharType="end"/>
    </w:r>
    <w:r>
      <w:rPr>
        <w:lang w:val="ru-RU"/>
      </w:rPr>
      <w:t xml:space="preserve"> из </w:t>
    </w:r>
    <w:r>
      <w:rPr>
        <w:b/>
        <w:bCs/>
      </w:rPr>
      <w:fldChar w:fldCharType="begin"/>
    </w:r>
    <w:r>
      <w:rPr>
        <w:b/>
        <w:bCs/>
      </w:rPr>
      <w:instrText>NUMPAGES</w:instrText>
    </w:r>
    <w:r w:rsidRPr="005E5543">
      <w:rPr>
        <w:b/>
        <w:bCs/>
        <w:lang w:val="ru-RU"/>
      </w:rPr>
      <w:instrText xml:space="preserve">  \* </w:instrText>
    </w:r>
    <w:r>
      <w:rPr>
        <w:b/>
        <w:bCs/>
      </w:rPr>
      <w:instrText>Arabic</w:instrText>
    </w:r>
    <w:r w:rsidRPr="005E5543">
      <w:rPr>
        <w:b/>
        <w:bCs/>
        <w:lang w:val="ru-RU"/>
      </w:rPr>
      <w:instrText xml:space="preserve">  \* </w:instrText>
    </w:r>
    <w:r>
      <w:rPr>
        <w:b/>
        <w:bCs/>
      </w:rPr>
      <w:instrText>MERGEFORMAT</w:instrText>
    </w:r>
    <w:r>
      <w:rPr>
        <w:b/>
        <w:bCs/>
      </w:rPr>
      <w:fldChar w:fldCharType="separate"/>
    </w:r>
    <w:r w:rsidR="00B00368" w:rsidRPr="00B00368">
      <w:rPr>
        <w:b/>
        <w:bCs/>
        <w:noProof/>
        <w:lang w:val="ru-RU"/>
      </w:rPr>
      <w:t>6</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6D7675" w14:textId="77777777" w:rsidR="0092693F" w:rsidRDefault="0092693F" w:rsidP="000A44DF">
      <w:r>
        <w:separator/>
      </w:r>
    </w:p>
  </w:footnote>
  <w:footnote w:type="continuationSeparator" w:id="0">
    <w:p w14:paraId="08FBCA70" w14:textId="77777777" w:rsidR="0092693F" w:rsidRDefault="0092693F" w:rsidP="000A44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CA743E" w14:textId="77777777" w:rsidR="00315C76" w:rsidRDefault="008709EA">
    <w:pPr>
      <w:pStyle w:val="a5"/>
    </w:pPr>
    <w:r>
      <w:rPr>
        <w:noProof/>
        <w:lang w:val="ru-RU"/>
      </w:rPr>
      <w:drawing>
        <wp:anchor distT="0" distB="0" distL="114300" distR="114300" simplePos="0" relativeHeight="251659264" behindDoc="0" locked="0" layoutInCell="1" allowOverlap="0" wp14:anchorId="41AF266E" wp14:editId="77621290">
          <wp:simplePos x="0" y="0"/>
          <wp:positionH relativeFrom="column">
            <wp:posOffset>2364740</wp:posOffset>
          </wp:positionH>
          <wp:positionV relativeFrom="paragraph">
            <wp:posOffset>-99060</wp:posOffset>
          </wp:positionV>
          <wp:extent cx="1142365" cy="509905"/>
          <wp:effectExtent l="0" t="0" r="0" b="0"/>
          <wp:wrapNone/>
          <wp:docPr id="1" name="Рисунок 3" descr="Описание: 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image0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2365" cy="5099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A6716A"/>
    <w:multiLevelType w:val="multilevel"/>
    <w:tmpl w:val="73D2AB1A"/>
    <w:lvl w:ilvl="0">
      <w:start w:val="1"/>
      <w:numFmt w:val="decimal"/>
      <w:lvlText w:val="%1."/>
      <w:lvlJc w:val="left"/>
      <w:pPr>
        <w:ind w:left="360" w:hanging="360"/>
      </w:pPr>
    </w:lvl>
    <w:lvl w:ilvl="1">
      <w:start w:val="1"/>
      <w:numFmt w:val="decimal"/>
      <w:lvlText w:val="%1.%2."/>
      <w:lvlJc w:val="left"/>
      <w:pPr>
        <w:ind w:left="432" w:hanging="432"/>
      </w:pPr>
      <w:rPr>
        <w:rFonts w:ascii="Times New Roman" w:hAnsi="Times New Roman" w:cs="Times New Roman" w:hint="default"/>
        <w:b/>
        <w:sz w:val="24"/>
        <w:szCs w:val="24"/>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72A4801"/>
    <w:multiLevelType w:val="multilevel"/>
    <w:tmpl w:val="59C0AE88"/>
    <w:lvl w:ilvl="0">
      <w:start w:val="10"/>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ocumentProtection w:edit="forms" w:enforcement="1" w:cryptProviderType="rsaAES" w:cryptAlgorithmClass="hash" w:cryptAlgorithmType="typeAny" w:cryptAlgorithmSid="14" w:cryptSpinCount="100000" w:hash="t8vuaY0vDJ2yz82Nq8147a9CqsWy0maiPovh/auKsi7NkKgLTGr6HUspw3L69m+X6XZri83AThpIoh0WQKRTqA==" w:salt="NUJOHkKu4dW80MVUQP5jyQ=="/>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6DC"/>
    <w:rsid w:val="00065802"/>
    <w:rsid w:val="000A44DF"/>
    <w:rsid w:val="00184526"/>
    <w:rsid w:val="0022462A"/>
    <w:rsid w:val="002A2D57"/>
    <w:rsid w:val="003A3181"/>
    <w:rsid w:val="003D1095"/>
    <w:rsid w:val="003F46DC"/>
    <w:rsid w:val="004443C1"/>
    <w:rsid w:val="00526782"/>
    <w:rsid w:val="00580404"/>
    <w:rsid w:val="005A4E30"/>
    <w:rsid w:val="00667D61"/>
    <w:rsid w:val="006F762C"/>
    <w:rsid w:val="008709EA"/>
    <w:rsid w:val="0092693F"/>
    <w:rsid w:val="00971209"/>
    <w:rsid w:val="00A27668"/>
    <w:rsid w:val="00B00368"/>
    <w:rsid w:val="00C75660"/>
    <w:rsid w:val="00D442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0DEFB"/>
  <w15:chartTrackingRefBased/>
  <w15:docId w15:val="{FA1703A7-031A-4D67-9F54-3BDD84107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44D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0A44DF"/>
    <w:pPr>
      <w:keepNext/>
      <w:spacing w:before="20"/>
      <w:jc w:val="center"/>
      <w:outlineLvl w:val="0"/>
    </w:pPr>
    <w:rPr>
      <w:rFonts w:ascii="Arial" w:hAnsi="Arial" w:cs="Arial"/>
      <w:b/>
      <w:bCs/>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A44DF"/>
    <w:rPr>
      <w:rFonts w:ascii="Arial" w:eastAsia="Times New Roman" w:hAnsi="Arial" w:cs="Arial"/>
      <w:b/>
      <w:bCs/>
      <w:color w:val="000000"/>
      <w:sz w:val="28"/>
      <w:szCs w:val="28"/>
      <w:lang w:eastAsia="ru-RU"/>
    </w:rPr>
  </w:style>
  <w:style w:type="paragraph" w:styleId="a3">
    <w:name w:val="Body Text Indent"/>
    <w:basedOn w:val="a"/>
    <w:link w:val="a4"/>
    <w:uiPriority w:val="99"/>
    <w:rsid w:val="000A44DF"/>
    <w:pPr>
      <w:ind w:firstLine="709"/>
      <w:jc w:val="both"/>
    </w:pPr>
    <w:rPr>
      <w:color w:val="000000"/>
      <w:sz w:val="20"/>
      <w:szCs w:val="20"/>
    </w:rPr>
  </w:style>
  <w:style w:type="character" w:customStyle="1" w:styleId="a4">
    <w:name w:val="Основной текст с отступом Знак"/>
    <w:basedOn w:val="a0"/>
    <w:link w:val="a3"/>
    <w:uiPriority w:val="99"/>
    <w:rsid w:val="000A44DF"/>
    <w:rPr>
      <w:rFonts w:ascii="Times New Roman" w:eastAsia="Times New Roman" w:hAnsi="Times New Roman" w:cs="Times New Roman"/>
      <w:color w:val="000000"/>
      <w:sz w:val="20"/>
      <w:szCs w:val="20"/>
      <w:lang w:eastAsia="ru-RU"/>
    </w:rPr>
  </w:style>
  <w:style w:type="paragraph" w:customStyle="1" w:styleId="caaieiaie1">
    <w:name w:val="caaieiaie 1"/>
    <w:basedOn w:val="a"/>
    <w:next w:val="a"/>
    <w:uiPriority w:val="99"/>
    <w:rsid w:val="000A44DF"/>
    <w:pPr>
      <w:keepNext/>
      <w:jc w:val="center"/>
    </w:pPr>
    <w:rPr>
      <w:b/>
      <w:bCs/>
      <w:sz w:val="20"/>
      <w:szCs w:val="20"/>
    </w:rPr>
  </w:style>
  <w:style w:type="paragraph" w:styleId="2">
    <w:name w:val="Body Text Indent 2"/>
    <w:basedOn w:val="a"/>
    <w:link w:val="20"/>
    <w:uiPriority w:val="99"/>
    <w:rsid w:val="000A44DF"/>
    <w:pPr>
      <w:ind w:firstLine="720"/>
      <w:jc w:val="both"/>
    </w:pPr>
    <w:rPr>
      <w:color w:val="000000"/>
      <w:sz w:val="20"/>
      <w:szCs w:val="20"/>
    </w:rPr>
  </w:style>
  <w:style w:type="character" w:customStyle="1" w:styleId="20">
    <w:name w:val="Основной текст с отступом 2 Знак"/>
    <w:basedOn w:val="a0"/>
    <w:link w:val="2"/>
    <w:uiPriority w:val="99"/>
    <w:rsid w:val="000A44DF"/>
    <w:rPr>
      <w:rFonts w:ascii="Times New Roman" w:eastAsia="Times New Roman" w:hAnsi="Times New Roman" w:cs="Times New Roman"/>
      <w:color w:val="000000"/>
      <w:sz w:val="20"/>
      <w:szCs w:val="20"/>
      <w:lang w:eastAsia="ru-RU"/>
    </w:rPr>
  </w:style>
  <w:style w:type="paragraph" w:styleId="a5">
    <w:name w:val="header"/>
    <w:basedOn w:val="a"/>
    <w:link w:val="a6"/>
    <w:uiPriority w:val="99"/>
    <w:rsid w:val="000A44DF"/>
    <w:pPr>
      <w:tabs>
        <w:tab w:val="center" w:pos="4153"/>
        <w:tab w:val="right" w:pos="8306"/>
      </w:tabs>
    </w:pPr>
    <w:rPr>
      <w:sz w:val="20"/>
      <w:szCs w:val="20"/>
      <w:lang w:val="en-US"/>
    </w:rPr>
  </w:style>
  <w:style w:type="character" w:customStyle="1" w:styleId="a6">
    <w:name w:val="Верхний колонтитул Знак"/>
    <w:basedOn w:val="a0"/>
    <w:link w:val="a5"/>
    <w:uiPriority w:val="99"/>
    <w:rsid w:val="000A44DF"/>
    <w:rPr>
      <w:rFonts w:ascii="Times New Roman" w:eastAsia="Times New Roman" w:hAnsi="Times New Roman" w:cs="Times New Roman"/>
      <w:sz w:val="20"/>
      <w:szCs w:val="20"/>
      <w:lang w:val="en-US" w:eastAsia="ru-RU"/>
    </w:rPr>
  </w:style>
  <w:style w:type="paragraph" w:styleId="a7">
    <w:name w:val="footer"/>
    <w:basedOn w:val="a"/>
    <w:link w:val="a8"/>
    <w:uiPriority w:val="99"/>
    <w:rsid w:val="000A44DF"/>
    <w:pPr>
      <w:tabs>
        <w:tab w:val="center" w:pos="4153"/>
        <w:tab w:val="right" w:pos="8306"/>
      </w:tabs>
    </w:pPr>
    <w:rPr>
      <w:sz w:val="20"/>
      <w:szCs w:val="20"/>
      <w:lang w:val="en-US"/>
    </w:rPr>
  </w:style>
  <w:style w:type="character" w:customStyle="1" w:styleId="a8">
    <w:name w:val="Нижний колонтитул Знак"/>
    <w:basedOn w:val="a0"/>
    <w:link w:val="a7"/>
    <w:uiPriority w:val="99"/>
    <w:rsid w:val="000A44DF"/>
    <w:rPr>
      <w:rFonts w:ascii="Times New Roman" w:eastAsia="Times New Roman" w:hAnsi="Times New Roman" w:cs="Times New Roman"/>
      <w:sz w:val="20"/>
      <w:szCs w:val="20"/>
      <w:lang w:val="en-US" w:eastAsia="ru-RU"/>
    </w:rPr>
  </w:style>
  <w:style w:type="character" w:customStyle="1" w:styleId="FontStyle22">
    <w:name w:val="Font Style22"/>
    <w:uiPriority w:val="99"/>
    <w:rsid w:val="000A44DF"/>
    <w:rPr>
      <w:rFonts w:ascii="Times New Roman" w:hAnsi="Times New Roman" w:cs="Times New Roman"/>
      <w:sz w:val="24"/>
      <w:szCs w:val="24"/>
    </w:rPr>
  </w:style>
  <w:style w:type="paragraph" w:styleId="a9">
    <w:name w:val="List Paragraph"/>
    <w:basedOn w:val="a"/>
    <w:uiPriority w:val="34"/>
    <w:qFormat/>
    <w:rsid w:val="000A44DF"/>
    <w:pPr>
      <w:ind w:left="720"/>
    </w:pPr>
    <w:rPr>
      <w:rFonts w:ascii="Calibri" w:eastAsia="Calibri" w:hAnsi="Calibri"/>
      <w:sz w:val="22"/>
      <w:szCs w:val="22"/>
    </w:rPr>
  </w:style>
  <w:style w:type="character" w:styleId="aa">
    <w:name w:val="annotation reference"/>
    <w:basedOn w:val="a0"/>
    <w:uiPriority w:val="99"/>
    <w:semiHidden/>
    <w:unhideWhenUsed/>
    <w:rsid w:val="00A27668"/>
    <w:rPr>
      <w:sz w:val="16"/>
      <w:szCs w:val="16"/>
    </w:rPr>
  </w:style>
  <w:style w:type="paragraph" w:styleId="ab">
    <w:name w:val="annotation text"/>
    <w:basedOn w:val="a"/>
    <w:link w:val="ac"/>
    <w:uiPriority w:val="99"/>
    <w:semiHidden/>
    <w:unhideWhenUsed/>
    <w:rsid w:val="00A27668"/>
    <w:rPr>
      <w:sz w:val="20"/>
      <w:szCs w:val="20"/>
    </w:rPr>
  </w:style>
  <w:style w:type="character" w:customStyle="1" w:styleId="ac">
    <w:name w:val="Текст примечания Знак"/>
    <w:basedOn w:val="a0"/>
    <w:link w:val="ab"/>
    <w:uiPriority w:val="99"/>
    <w:semiHidden/>
    <w:rsid w:val="00A27668"/>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A27668"/>
    <w:rPr>
      <w:b/>
      <w:bCs/>
    </w:rPr>
  </w:style>
  <w:style w:type="character" w:customStyle="1" w:styleId="ae">
    <w:name w:val="Тема примечания Знак"/>
    <w:basedOn w:val="ac"/>
    <w:link w:val="ad"/>
    <w:uiPriority w:val="99"/>
    <w:semiHidden/>
    <w:rsid w:val="00A27668"/>
    <w:rPr>
      <w:rFonts w:ascii="Times New Roman" w:eastAsia="Times New Roman" w:hAnsi="Times New Roman" w:cs="Times New Roman"/>
      <w:b/>
      <w:bCs/>
      <w:sz w:val="20"/>
      <w:szCs w:val="20"/>
      <w:lang w:eastAsia="ru-RU"/>
    </w:rPr>
  </w:style>
  <w:style w:type="paragraph" w:styleId="af">
    <w:name w:val="Balloon Text"/>
    <w:basedOn w:val="a"/>
    <w:link w:val="af0"/>
    <w:uiPriority w:val="99"/>
    <w:semiHidden/>
    <w:unhideWhenUsed/>
    <w:rsid w:val="00A27668"/>
    <w:rPr>
      <w:rFonts w:ascii="Segoe UI" w:hAnsi="Segoe UI" w:cs="Segoe UI"/>
      <w:sz w:val="18"/>
      <w:szCs w:val="18"/>
    </w:rPr>
  </w:style>
  <w:style w:type="character" w:customStyle="1" w:styleId="af0">
    <w:name w:val="Текст выноски Знак"/>
    <w:basedOn w:val="a0"/>
    <w:link w:val="af"/>
    <w:uiPriority w:val="99"/>
    <w:semiHidden/>
    <w:rsid w:val="00A27668"/>
    <w:rPr>
      <w:rFonts w:ascii="Segoe UI" w:eastAsia="Times New Roman" w:hAnsi="Segoe UI" w:cs="Segoe UI"/>
      <w:sz w:val="18"/>
      <w:szCs w:val="18"/>
      <w:lang w:eastAsia="ru-RU"/>
    </w:rPr>
  </w:style>
  <w:style w:type="character" w:styleId="af1">
    <w:name w:val="Placeholder Text"/>
    <w:basedOn w:val="a0"/>
    <w:uiPriority w:val="99"/>
    <w:semiHidden/>
    <w:rsid w:val="000658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nt.ru"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www.cnt.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ctweb.cnt.r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Общие"/>
          <w:gallery w:val="placeholder"/>
        </w:category>
        <w:types>
          <w:type w:val="bbPlcHdr"/>
        </w:types>
        <w:behaviors>
          <w:behavior w:val="content"/>
        </w:behaviors>
        <w:guid w:val="{259B12F7-F4CA-4638-938B-DB13A31D41F0}"/>
      </w:docPartPr>
      <w:docPartBody>
        <w:p w:rsidR="00E75045" w:rsidRDefault="009B2A24">
          <w:r w:rsidRPr="00C054DB">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A24"/>
    <w:rsid w:val="004B6FAF"/>
    <w:rsid w:val="004E6E4A"/>
    <w:rsid w:val="009B2A24"/>
    <w:rsid w:val="00C55EEF"/>
    <w:rsid w:val="00E75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B2A2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920</TotalTime>
  <Pages>6</Pages>
  <Words>2706</Words>
  <Characters>15427</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ПАО "Ростелеком"</Company>
  <LinksUpToDate>false</LinksUpToDate>
  <CharactersWithSpaces>18097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Барсукова Ксения Юрьевна</dc:creator>
  <cp:keywords/>
  <dc:description/>
  <cp:lastModifiedBy>Барсукова Ксения Юрьевна</cp:lastModifiedBy>
  <cp:revision>10</cp:revision>
  <dcterms:created xsi:type="dcterms:W3CDTF">2026-07-20T15:50:00Z</dcterms:created>
  <dcterms:modified xsi:type="dcterms:W3CDTF">2026-07-21T07:52:00Z</dcterms:modified>
</cp:coreProperties>
</file>